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E7" w:rsidRPr="00C54C2E" w:rsidRDefault="003D71E7" w:rsidP="003D71E7">
      <w:pPr>
        <w:spacing w:line="0" w:lineRule="atLeast"/>
        <w:ind w:left="142" w:hanging="142"/>
        <w:jc w:val="center"/>
        <w:rPr>
          <w:b/>
          <w:sz w:val="28"/>
          <w:szCs w:val="28"/>
        </w:rPr>
      </w:pPr>
      <w:bookmarkStart w:id="0" w:name="_GoBack"/>
      <w:bookmarkEnd w:id="0"/>
      <w:r w:rsidRPr="00C54C2E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НОВОЦЕЛИННОГО</w:t>
      </w:r>
      <w:r w:rsidRPr="00C54C2E">
        <w:rPr>
          <w:b/>
          <w:sz w:val="28"/>
          <w:szCs w:val="28"/>
        </w:rPr>
        <w:t xml:space="preserve"> СЕЛЬСОВЕТА</w:t>
      </w:r>
    </w:p>
    <w:p w:rsidR="003D71E7" w:rsidRPr="00C54C2E" w:rsidRDefault="003D71E7" w:rsidP="003D71E7">
      <w:pPr>
        <w:spacing w:line="0" w:lineRule="atLeast"/>
        <w:ind w:left="142" w:hanging="142"/>
        <w:jc w:val="center"/>
        <w:rPr>
          <w:b/>
          <w:sz w:val="28"/>
          <w:szCs w:val="28"/>
        </w:rPr>
      </w:pPr>
      <w:r w:rsidRPr="00C54C2E">
        <w:rPr>
          <w:b/>
          <w:sz w:val="28"/>
          <w:szCs w:val="28"/>
        </w:rPr>
        <w:t xml:space="preserve"> КОЧКОВСКОГО РАЙОНА НОВОСИБИРСКОЙ ОБЛАСТИ</w:t>
      </w:r>
    </w:p>
    <w:p w:rsidR="003D71E7" w:rsidRPr="00C54C2E" w:rsidRDefault="003D71E7" w:rsidP="003D71E7">
      <w:pPr>
        <w:spacing w:line="0" w:lineRule="atLeast"/>
        <w:ind w:left="142" w:hanging="142"/>
        <w:jc w:val="center"/>
        <w:rPr>
          <w:b/>
          <w:bCs/>
          <w:sz w:val="28"/>
          <w:szCs w:val="28"/>
        </w:rPr>
      </w:pPr>
      <w:r w:rsidRPr="00C54C2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C54C2E">
        <w:rPr>
          <w:b/>
          <w:bCs/>
          <w:sz w:val="28"/>
          <w:szCs w:val="28"/>
        </w:rPr>
        <w:t>созыва)</w:t>
      </w:r>
    </w:p>
    <w:p w:rsidR="003D71E7" w:rsidRPr="00D16ADB" w:rsidRDefault="003D71E7" w:rsidP="003D71E7">
      <w:pPr>
        <w:rPr>
          <w:b/>
          <w:bCs/>
        </w:rPr>
      </w:pPr>
    </w:p>
    <w:p w:rsidR="003D71E7" w:rsidRPr="00D16ADB" w:rsidRDefault="003D71E7" w:rsidP="003D71E7">
      <w:pPr>
        <w:jc w:val="center"/>
        <w:rPr>
          <w:b/>
          <w:bCs/>
        </w:rPr>
      </w:pPr>
    </w:p>
    <w:p w:rsidR="003D71E7" w:rsidRDefault="003D71E7" w:rsidP="00F44477">
      <w:pPr>
        <w:tabs>
          <w:tab w:val="center" w:pos="4890"/>
          <w:tab w:val="left" w:pos="6825"/>
          <w:tab w:val="left" w:pos="720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463EDF">
        <w:rPr>
          <w:b/>
          <w:bCs/>
          <w:sz w:val="28"/>
          <w:szCs w:val="28"/>
        </w:rPr>
        <w:t>РЕШЕНИЕ</w:t>
      </w:r>
      <w:r>
        <w:rPr>
          <w:b/>
          <w:bCs/>
          <w:sz w:val="28"/>
          <w:szCs w:val="28"/>
        </w:rPr>
        <w:tab/>
      </w:r>
      <w:r w:rsidR="00F44477">
        <w:rPr>
          <w:b/>
          <w:bCs/>
          <w:sz w:val="28"/>
          <w:szCs w:val="28"/>
        </w:rPr>
        <w:tab/>
      </w:r>
    </w:p>
    <w:p w:rsidR="003D71E7" w:rsidRPr="00463EDF" w:rsidRDefault="006E17C3" w:rsidP="003D71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второй</w:t>
      </w:r>
      <w:r w:rsidR="003D71E7">
        <w:rPr>
          <w:b/>
          <w:bCs/>
          <w:sz w:val="28"/>
          <w:szCs w:val="28"/>
        </w:rPr>
        <w:t xml:space="preserve"> сессии)</w:t>
      </w:r>
    </w:p>
    <w:p w:rsidR="003D71E7" w:rsidRPr="00463EDF" w:rsidRDefault="003D71E7" w:rsidP="003D71E7">
      <w:pPr>
        <w:jc w:val="center"/>
        <w:rPr>
          <w:b/>
          <w:bCs/>
          <w:sz w:val="28"/>
          <w:szCs w:val="28"/>
        </w:rPr>
      </w:pPr>
    </w:p>
    <w:p w:rsidR="003D71E7" w:rsidRPr="00463EDF" w:rsidRDefault="009F269D" w:rsidP="003D71E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E17C3">
        <w:rPr>
          <w:sz w:val="28"/>
          <w:szCs w:val="28"/>
        </w:rPr>
        <w:t xml:space="preserve">    от 31</w:t>
      </w:r>
      <w:r>
        <w:rPr>
          <w:sz w:val="28"/>
          <w:szCs w:val="28"/>
        </w:rPr>
        <w:t>.</w:t>
      </w:r>
      <w:r w:rsidR="006E17C3">
        <w:rPr>
          <w:sz w:val="28"/>
          <w:szCs w:val="28"/>
        </w:rPr>
        <w:t>03.</w:t>
      </w:r>
      <w:r w:rsidR="003D71E7" w:rsidRPr="00463EDF">
        <w:rPr>
          <w:sz w:val="28"/>
          <w:szCs w:val="28"/>
        </w:rPr>
        <w:t>202</w:t>
      </w:r>
      <w:r w:rsidR="00F44477">
        <w:rPr>
          <w:sz w:val="28"/>
          <w:szCs w:val="28"/>
        </w:rPr>
        <w:t>5</w:t>
      </w:r>
      <w:r w:rsidR="003D71E7" w:rsidRPr="00463EDF">
        <w:rPr>
          <w:sz w:val="28"/>
          <w:szCs w:val="28"/>
        </w:rPr>
        <w:t>г.</w:t>
      </w:r>
      <w:r w:rsidR="003D71E7" w:rsidRPr="00463EDF">
        <w:rPr>
          <w:sz w:val="28"/>
          <w:szCs w:val="28"/>
        </w:rPr>
        <w:tab/>
      </w:r>
      <w:r w:rsidR="003D71E7" w:rsidRPr="00463EDF">
        <w:rPr>
          <w:sz w:val="28"/>
          <w:szCs w:val="28"/>
        </w:rPr>
        <w:tab/>
        <w:t xml:space="preserve">                                  </w:t>
      </w:r>
      <w:r w:rsidR="006E17C3">
        <w:rPr>
          <w:sz w:val="28"/>
          <w:szCs w:val="28"/>
        </w:rPr>
        <w:t xml:space="preserve">         </w:t>
      </w:r>
      <w:r w:rsidR="003D71E7" w:rsidRPr="00463EDF">
        <w:rPr>
          <w:sz w:val="28"/>
          <w:szCs w:val="28"/>
        </w:rPr>
        <w:t xml:space="preserve">       </w:t>
      </w:r>
      <w:r w:rsidR="006E17C3">
        <w:rPr>
          <w:sz w:val="28"/>
          <w:szCs w:val="28"/>
        </w:rPr>
        <w:t xml:space="preserve">   </w:t>
      </w:r>
      <w:r w:rsidR="003D71E7" w:rsidRPr="00463EDF">
        <w:rPr>
          <w:sz w:val="28"/>
          <w:szCs w:val="28"/>
        </w:rPr>
        <w:t xml:space="preserve">  №</w:t>
      </w:r>
      <w:r w:rsidR="006E17C3">
        <w:rPr>
          <w:sz w:val="28"/>
          <w:szCs w:val="28"/>
        </w:rPr>
        <w:t xml:space="preserve"> 8</w:t>
      </w:r>
      <w:r w:rsidR="003D71E7" w:rsidRPr="00463EDF">
        <w:rPr>
          <w:sz w:val="28"/>
          <w:szCs w:val="28"/>
        </w:rPr>
        <w:t xml:space="preserve"> </w:t>
      </w:r>
    </w:p>
    <w:p w:rsidR="00D03C14" w:rsidRPr="00700821" w:rsidRDefault="00D03C14" w:rsidP="00D03C14">
      <w:pPr>
        <w:rPr>
          <w:b/>
          <w:bCs/>
          <w:sz w:val="28"/>
          <w:szCs w:val="28"/>
        </w:rPr>
      </w:pPr>
    </w:p>
    <w:p w:rsidR="00D03C14" w:rsidRPr="00700821" w:rsidRDefault="00D03C14" w:rsidP="00D03C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D03C14" w:rsidRPr="00700821" w:rsidRDefault="00D03C14" w:rsidP="002B2C38">
      <w:pPr>
        <w:jc w:val="center"/>
        <w:rPr>
          <w:b/>
          <w:color w:val="000000"/>
        </w:rPr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3D71E7">
        <w:rPr>
          <w:b/>
          <w:bCs/>
          <w:color w:val="000000"/>
          <w:sz w:val="28"/>
          <w:szCs w:val="28"/>
        </w:rPr>
        <w:t xml:space="preserve">Новоцелинного сельсовета Кочковского района </w:t>
      </w:r>
      <w:r w:rsidR="002B2C38">
        <w:rPr>
          <w:b/>
          <w:bCs/>
          <w:color w:val="000000"/>
          <w:sz w:val="28"/>
          <w:szCs w:val="28"/>
        </w:rPr>
        <w:t xml:space="preserve">Новосибирской области 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2B2C38" w:rsidRDefault="00D03C14" w:rsidP="002B2C38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="002B2C38" w:rsidRPr="002B2C38">
        <w:rPr>
          <w:bCs/>
          <w:color w:val="000000"/>
          <w:sz w:val="28"/>
          <w:szCs w:val="28"/>
        </w:rPr>
        <w:t xml:space="preserve"> </w:t>
      </w:r>
      <w:r w:rsidR="00F44477">
        <w:rPr>
          <w:bCs/>
          <w:color w:val="000000"/>
          <w:sz w:val="28"/>
          <w:szCs w:val="28"/>
        </w:rPr>
        <w:t xml:space="preserve">сельского поселения </w:t>
      </w:r>
      <w:r w:rsidR="002B2C38" w:rsidRPr="00F01C90">
        <w:rPr>
          <w:bCs/>
          <w:color w:val="000000"/>
          <w:sz w:val="28"/>
          <w:szCs w:val="28"/>
        </w:rPr>
        <w:t xml:space="preserve">Новоцелинного сельсовета Кочковского </w:t>
      </w:r>
      <w:r w:rsidR="00F44477">
        <w:rPr>
          <w:bCs/>
          <w:color w:val="000000"/>
          <w:sz w:val="28"/>
          <w:szCs w:val="28"/>
        </w:rPr>
        <w:t xml:space="preserve">муниципального </w:t>
      </w:r>
      <w:r w:rsidR="002B2C38" w:rsidRPr="00F01C90">
        <w:rPr>
          <w:bCs/>
          <w:color w:val="000000"/>
          <w:sz w:val="28"/>
          <w:szCs w:val="28"/>
        </w:rPr>
        <w:t>района Новосибирской области, Совет депутатов Новоцелинного сельсовета Кочковского района Новосибирской области,</w:t>
      </w:r>
    </w:p>
    <w:p w:rsidR="00D03C14" w:rsidRPr="002B2C38" w:rsidRDefault="00D03C14" w:rsidP="002B2C38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2B2C38">
        <w:rPr>
          <w:b/>
          <w:color w:val="000000"/>
          <w:sz w:val="28"/>
          <w:szCs w:val="28"/>
        </w:rPr>
        <w:t>РЕШИЛ</w:t>
      </w:r>
      <w:r w:rsidR="002B2C38">
        <w:rPr>
          <w:b/>
          <w:color w:val="000000"/>
          <w:sz w:val="28"/>
          <w:szCs w:val="28"/>
        </w:rPr>
        <w:t>:</w:t>
      </w:r>
    </w:p>
    <w:p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2B2C38">
        <w:rPr>
          <w:color w:val="000000"/>
          <w:sz w:val="28"/>
          <w:szCs w:val="28"/>
        </w:rPr>
        <w:t>Новоцелинного сельсовета Кочковского района Новосибирской области.</w:t>
      </w:r>
    </w:p>
    <w:p w:rsidR="00F44477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 </w:t>
      </w:r>
      <w:r w:rsidR="00F44477">
        <w:rPr>
          <w:color w:val="000000"/>
          <w:sz w:val="28"/>
          <w:szCs w:val="28"/>
        </w:rPr>
        <w:t>Признать утратившими силу:</w:t>
      </w:r>
    </w:p>
    <w:p w:rsidR="00F44477" w:rsidRDefault="00F44477" w:rsidP="008629D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D6C84">
        <w:rPr>
          <w:color w:val="000000"/>
          <w:sz w:val="28"/>
          <w:szCs w:val="28"/>
        </w:rPr>
        <w:t>.1. Решение Совета депутатов Новоцелинного сельсовета</w:t>
      </w:r>
      <w:r w:rsidR="003D6C84" w:rsidRPr="00001CFF">
        <w:rPr>
          <w:color w:val="000000"/>
          <w:sz w:val="28"/>
          <w:szCs w:val="28"/>
        </w:rPr>
        <w:t xml:space="preserve"> </w:t>
      </w:r>
      <w:r w:rsidR="003D6C84">
        <w:rPr>
          <w:color w:val="000000"/>
          <w:sz w:val="28"/>
          <w:szCs w:val="28"/>
        </w:rPr>
        <w:t>Кочковского района</w:t>
      </w:r>
      <w:r w:rsidR="003D6C84" w:rsidRPr="00001CFF">
        <w:rPr>
          <w:color w:val="000000"/>
          <w:sz w:val="28"/>
          <w:szCs w:val="28"/>
        </w:rPr>
        <w:t xml:space="preserve"> Новосибирской области</w:t>
      </w:r>
      <w:r w:rsidR="003D6C84" w:rsidRPr="00260A29">
        <w:rPr>
          <w:color w:val="000000"/>
          <w:sz w:val="28"/>
          <w:szCs w:val="28"/>
        </w:rPr>
        <w:t xml:space="preserve"> </w:t>
      </w:r>
      <w:r w:rsidR="003D6C84">
        <w:rPr>
          <w:color w:val="000000"/>
          <w:sz w:val="28"/>
          <w:szCs w:val="28"/>
        </w:rPr>
        <w:t>Кочковского района</w:t>
      </w:r>
      <w:r w:rsidR="003D6C84" w:rsidRPr="00260A29">
        <w:rPr>
          <w:color w:val="000000"/>
          <w:sz w:val="28"/>
          <w:szCs w:val="28"/>
        </w:rPr>
        <w:t xml:space="preserve"> </w:t>
      </w:r>
      <w:r w:rsidR="003D6C84">
        <w:rPr>
          <w:color w:val="000000"/>
          <w:sz w:val="28"/>
          <w:szCs w:val="28"/>
        </w:rPr>
        <w:t xml:space="preserve">Новосибирской области </w:t>
      </w:r>
      <w:r w:rsidR="003D6C84" w:rsidRPr="004307D2">
        <w:rPr>
          <w:color w:val="000000"/>
          <w:sz w:val="28"/>
          <w:szCs w:val="28"/>
        </w:rPr>
        <w:t>30.09.2021</w:t>
      </w:r>
      <w:r w:rsidR="003D6C84">
        <w:rPr>
          <w:color w:val="000000"/>
          <w:sz w:val="28"/>
          <w:szCs w:val="28"/>
        </w:rPr>
        <w:t xml:space="preserve"> года</w:t>
      </w:r>
      <w:r w:rsidR="003D6C84" w:rsidRPr="004307D2">
        <w:rPr>
          <w:color w:val="000000"/>
          <w:sz w:val="28"/>
          <w:szCs w:val="28"/>
        </w:rPr>
        <w:t xml:space="preserve"> № 1</w:t>
      </w:r>
      <w:r w:rsidR="003D6C84">
        <w:rPr>
          <w:color w:val="000000"/>
          <w:sz w:val="28"/>
          <w:szCs w:val="28"/>
        </w:rPr>
        <w:t>1 «О</w:t>
      </w:r>
      <w:r w:rsidR="003D6C84" w:rsidRPr="004307D2">
        <w:rPr>
          <w:color w:val="000000"/>
          <w:sz w:val="28"/>
          <w:szCs w:val="28"/>
        </w:rPr>
        <w:t xml:space="preserve">б утверждении Положения о муниципальном контроле в сфере благоустройства на территории </w:t>
      </w:r>
      <w:r w:rsidR="003D6C84">
        <w:rPr>
          <w:color w:val="000000"/>
          <w:sz w:val="28"/>
          <w:szCs w:val="28"/>
        </w:rPr>
        <w:t>Новоцелинного</w:t>
      </w:r>
      <w:r w:rsidR="003D6C84" w:rsidRPr="004307D2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="003D6C84">
        <w:rPr>
          <w:color w:val="000000"/>
          <w:sz w:val="28"/>
          <w:szCs w:val="28"/>
        </w:rPr>
        <w:t>»;</w:t>
      </w:r>
    </w:p>
    <w:p w:rsidR="003D6C84" w:rsidRDefault="003D6C84" w:rsidP="008629D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Решение Совета депутатов Новоцелинного сельсовета</w:t>
      </w:r>
      <w:r w:rsidRPr="00001C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Кочковского района</w:t>
      </w:r>
      <w:r w:rsidRPr="00001CFF">
        <w:rPr>
          <w:color w:val="000000"/>
          <w:sz w:val="28"/>
          <w:szCs w:val="28"/>
        </w:rPr>
        <w:t xml:space="preserve"> Новосибирской области</w:t>
      </w:r>
      <w:r w:rsidRPr="00260A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Кочковского района</w:t>
      </w:r>
      <w:r w:rsidRPr="00260A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Новосибирской области от  29</w:t>
      </w:r>
      <w:r w:rsidRPr="004307D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12</w:t>
      </w:r>
      <w:r w:rsidRPr="004307D2">
        <w:rPr>
          <w:color w:val="000000"/>
          <w:sz w:val="28"/>
          <w:szCs w:val="28"/>
        </w:rPr>
        <w:t>.2021</w:t>
      </w:r>
      <w:r>
        <w:rPr>
          <w:color w:val="000000"/>
          <w:sz w:val="28"/>
          <w:szCs w:val="28"/>
        </w:rPr>
        <w:t xml:space="preserve"> года</w:t>
      </w:r>
      <w:r w:rsidRPr="004307D2">
        <w:rPr>
          <w:color w:val="000000"/>
          <w:sz w:val="28"/>
          <w:szCs w:val="28"/>
        </w:rPr>
        <w:t xml:space="preserve"> № 1</w:t>
      </w:r>
      <w:r>
        <w:rPr>
          <w:color w:val="000000"/>
          <w:sz w:val="28"/>
          <w:szCs w:val="28"/>
        </w:rPr>
        <w:t xml:space="preserve">3 «О внесении изменений в решение Совета депутатов Новоцелинного сельсовета Кочковского района Новосибирской области от 30.09.2021 </w:t>
      </w:r>
      <w:r w:rsidR="00B44E9C">
        <w:rPr>
          <w:color w:val="000000"/>
          <w:sz w:val="28"/>
          <w:szCs w:val="28"/>
        </w:rPr>
        <w:t xml:space="preserve">№ 11 </w:t>
      </w:r>
      <w:r>
        <w:rPr>
          <w:color w:val="000000"/>
          <w:sz w:val="28"/>
          <w:szCs w:val="28"/>
        </w:rPr>
        <w:t>«О</w:t>
      </w:r>
      <w:r w:rsidRPr="004307D2">
        <w:rPr>
          <w:color w:val="000000"/>
          <w:sz w:val="28"/>
          <w:szCs w:val="28"/>
        </w:rPr>
        <w:t xml:space="preserve">б утверждении Положения о муниципальном контроле в сфере благоустройства на территории </w:t>
      </w:r>
      <w:r>
        <w:rPr>
          <w:color w:val="000000"/>
          <w:sz w:val="28"/>
          <w:szCs w:val="28"/>
        </w:rPr>
        <w:t>Новоцелинного</w:t>
      </w:r>
      <w:r w:rsidRPr="004307D2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>
        <w:rPr>
          <w:color w:val="000000"/>
          <w:sz w:val="28"/>
          <w:szCs w:val="28"/>
        </w:rPr>
        <w:t>»;</w:t>
      </w:r>
    </w:p>
    <w:p w:rsidR="003D6C84" w:rsidRDefault="003D6C84" w:rsidP="008629D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Решение Совета депутатов Новоцелинного сельсовета</w:t>
      </w:r>
      <w:r w:rsidRPr="00001C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Кочковского района</w:t>
      </w:r>
      <w:r w:rsidRPr="00001CFF">
        <w:rPr>
          <w:color w:val="000000"/>
          <w:sz w:val="28"/>
          <w:szCs w:val="28"/>
        </w:rPr>
        <w:t xml:space="preserve"> Новосибирской области</w:t>
      </w:r>
      <w:r w:rsidRPr="00260A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Кочковского района</w:t>
      </w:r>
      <w:r w:rsidRPr="00260A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Новосибирской области от 30</w:t>
      </w:r>
      <w:r w:rsidRPr="004307D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05</w:t>
      </w:r>
      <w:r w:rsidRPr="004307D2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 года</w:t>
      </w:r>
      <w:r w:rsidRPr="004307D2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 xml:space="preserve">8 «О внесении изменений в решение Совета депутатов Новоцелинного сельсовета Кочковского </w:t>
      </w:r>
      <w:r w:rsidR="00B44E9C">
        <w:rPr>
          <w:color w:val="000000"/>
          <w:sz w:val="28"/>
          <w:szCs w:val="28"/>
        </w:rPr>
        <w:t xml:space="preserve">района Новосибирской области от </w:t>
      </w:r>
      <w:r>
        <w:rPr>
          <w:color w:val="000000"/>
          <w:sz w:val="28"/>
          <w:szCs w:val="28"/>
        </w:rPr>
        <w:t xml:space="preserve">30.09.2021 </w:t>
      </w:r>
      <w:r w:rsidR="00B44E9C">
        <w:rPr>
          <w:color w:val="000000"/>
          <w:sz w:val="28"/>
          <w:szCs w:val="28"/>
        </w:rPr>
        <w:t xml:space="preserve">№ 11 </w:t>
      </w:r>
      <w:r>
        <w:rPr>
          <w:color w:val="000000"/>
          <w:sz w:val="28"/>
          <w:szCs w:val="28"/>
        </w:rPr>
        <w:t>«О</w:t>
      </w:r>
      <w:r w:rsidRPr="004307D2">
        <w:rPr>
          <w:color w:val="000000"/>
          <w:sz w:val="28"/>
          <w:szCs w:val="28"/>
        </w:rPr>
        <w:t xml:space="preserve">б утверждении Положения о муниципальном контроле в сфере </w:t>
      </w:r>
      <w:r w:rsidRPr="004307D2">
        <w:rPr>
          <w:color w:val="000000"/>
          <w:sz w:val="28"/>
          <w:szCs w:val="28"/>
        </w:rPr>
        <w:lastRenderedPageBreak/>
        <w:t xml:space="preserve">благоустройства на территории </w:t>
      </w:r>
      <w:r>
        <w:rPr>
          <w:color w:val="000000"/>
          <w:sz w:val="28"/>
          <w:szCs w:val="28"/>
        </w:rPr>
        <w:t>Новоцелинного</w:t>
      </w:r>
      <w:r w:rsidRPr="004307D2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>
        <w:rPr>
          <w:color w:val="000000"/>
          <w:sz w:val="28"/>
          <w:szCs w:val="28"/>
        </w:rPr>
        <w:t>».</w:t>
      </w:r>
    </w:p>
    <w:p w:rsidR="003D6C84" w:rsidRDefault="003D6C84" w:rsidP="003D6C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075657">
        <w:rPr>
          <w:bCs/>
          <w:sz w:val="28"/>
          <w:szCs w:val="28"/>
        </w:rPr>
        <w:t>Опубликовать настоящее решение в периодическом печатном издании "</w:t>
      </w:r>
      <w:r>
        <w:rPr>
          <w:bCs/>
          <w:sz w:val="28"/>
          <w:szCs w:val="28"/>
        </w:rPr>
        <w:t>Новоцелинный</w:t>
      </w:r>
      <w:r w:rsidRPr="00075657">
        <w:rPr>
          <w:bCs/>
          <w:sz w:val="28"/>
          <w:szCs w:val="28"/>
        </w:rPr>
        <w:t xml:space="preserve"> Вестник" и на официальном сайте администрации </w:t>
      </w:r>
      <w:r>
        <w:rPr>
          <w:bCs/>
          <w:sz w:val="28"/>
          <w:szCs w:val="28"/>
        </w:rPr>
        <w:t>Новоцелинного</w:t>
      </w:r>
      <w:r w:rsidRPr="00075657">
        <w:rPr>
          <w:bCs/>
          <w:sz w:val="28"/>
          <w:szCs w:val="28"/>
        </w:rPr>
        <w:t xml:space="preserve"> сельсовета Кочковского района Новосибирской области.</w:t>
      </w:r>
    </w:p>
    <w:p w:rsidR="003D6C84" w:rsidRDefault="003D6C84" w:rsidP="003D6C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12719C">
        <w:rPr>
          <w:color w:val="000000"/>
          <w:sz w:val="28"/>
          <w:szCs w:val="28"/>
        </w:rPr>
        <w:t xml:space="preserve">. </w:t>
      </w:r>
      <w:r w:rsidRPr="002465B6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</w:t>
      </w:r>
      <w:r w:rsidRPr="002465B6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</w:p>
    <w:p w:rsidR="00D03C14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B2C38" w:rsidRPr="00700821" w:rsidRDefault="002B2C38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B2C38" w:rsidRDefault="002B2C38" w:rsidP="002B2C3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463EDF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Совета депутатов</w:t>
      </w:r>
    </w:p>
    <w:p w:rsidR="002B2C38" w:rsidRDefault="002B2C38" w:rsidP="002B2C3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Новоцелинного сельсовета</w:t>
      </w:r>
    </w:p>
    <w:p w:rsidR="002B2C38" w:rsidRDefault="002B2C38" w:rsidP="002B2C3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    Н.С. Грибовская</w:t>
      </w:r>
    </w:p>
    <w:p w:rsidR="002B2C38" w:rsidRPr="00463EDF" w:rsidRDefault="002B2C38" w:rsidP="002B2C3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463EDF">
        <w:rPr>
          <w:sz w:val="28"/>
          <w:szCs w:val="28"/>
        </w:rPr>
        <w:t xml:space="preserve"> </w:t>
      </w:r>
    </w:p>
    <w:p w:rsidR="002B2C38" w:rsidRPr="00463EDF" w:rsidRDefault="002B2C38" w:rsidP="002B2C3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B2C38" w:rsidRDefault="002B2C38" w:rsidP="002B2C38">
      <w:pPr>
        <w:rPr>
          <w:sz w:val="28"/>
          <w:szCs w:val="28"/>
        </w:rPr>
      </w:pPr>
      <w:r w:rsidRPr="00463EDF">
        <w:rPr>
          <w:sz w:val="28"/>
          <w:szCs w:val="28"/>
        </w:rPr>
        <w:t>Глава</w:t>
      </w:r>
      <w:r>
        <w:rPr>
          <w:rStyle w:val="aff2"/>
          <w:sz w:val="28"/>
          <w:szCs w:val="28"/>
        </w:rPr>
        <w:t xml:space="preserve"> </w:t>
      </w:r>
      <w:r>
        <w:rPr>
          <w:sz w:val="28"/>
          <w:szCs w:val="28"/>
        </w:rPr>
        <w:t>Новоцелинного сельсовета</w:t>
      </w:r>
    </w:p>
    <w:p w:rsidR="002B2C38" w:rsidRDefault="002B2C38" w:rsidP="002B2C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       С.В. Игнатьева</w:t>
      </w:r>
    </w:p>
    <w:p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700821" w:rsidRDefault="00D03C14" w:rsidP="00D03C14">
      <w:pPr>
        <w:spacing w:line="240" w:lineRule="exact"/>
        <w:rPr>
          <w:b/>
          <w:color w:val="000000"/>
        </w:rPr>
      </w:pPr>
      <w:r w:rsidRPr="00700821">
        <w:rPr>
          <w:b/>
          <w:color w:val="000000"/>
        </w:rPr>
        <w:br w:type="page"/>
      </w:r>
    </w:p>
    <w:p w:rsidR="00D03C14" w:rsidRPr="00700821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:rsidR="00D03C14" w:rsidRPr="00700821" w:rsidRDefault="00D03C14" w:rsidP="00D03C14">
      <w:pPr>
        <w:tabs>
          <w:tab w:val="num" w:pos="200"/>
        </w:tabs>
        <w:ind w:left="4536"/>
        <w:jc w:val="center"/>
        <w:outlineLvl w:val="0"/>
      </w:pPr>
      <w:r w:rsidRPr="00B44E9C">
        <w:t>УТВЕРЖДЕНО</w:t>
      </w:r>
    </w:p>
    <w:p w:rsidR="00D03C14" w:rsidRPr="00700821" w:rsidRDefault="00D03C14" w:rsidP="00D03C14">
      <w:pPr>
        <w:ind w:left="4536"/>
        <w:jc w:val="center"/>
        <w:rPr>
          <w:i/>
          <w:iCs/>
          <w:color w:val="000000"/>
        </w:rPr>
      </w:pPr>
      <w:r w:rsidRPr="00700821">
        <w:rPr>
          <w:color w:val="000000"/>
        </w:rPr>
        <w:t xml:space="preserve">решением </w:t>
      </w:r>
      <w:r w:rsidR="006E17C3">
        <w:rPr>
          <w:bCs/>
          <w:color w:val="000000"/>
        </w:rPr>
        <w:t>сорок второй</w:t>
      </w:r>
      <w:r w:rsidR="002B2C38" w:rsidRPr="009F269D">
        <w:rPr>
          <w:bCs/>
          <w:color w:val="000000"/>
        </w:rPr>
        <w:t xml:space="preserve"> сессии</w:t>
      </w:r>
      <w:r w:rsidR="002B2C38">
        <w:rPr>
          <w:bCs/>
          <w:color w:val="000000"/>
        </w:rPr>
        <w:t xml:space="preserve"> Совета депутатов Новоцелинного сельсовета Кочковского района Новосибирской области</w:t>
      </w:r>
    </w:p>
    <w:p w:rsidR="00D03C14" w:rsidRDefault="00D03C14" w:rsidP="00D03C14">
      <w:pPr>
        <w:ind w:left="4536"/>
        <w:jc w:val="center"/>
      </w:pPr>
      <w:r w:rsidRPr="00700821">
        <w:t xml:space="preserve">от </w:t>
      </w:r>
      <w:r w:rsidR="006E17C3">
        <w:t>31</w:t>
      </w:r>
      <w:r w:rsidR="009F269D">
        <w:t>.</w:t>
      </w:r>
      <w:r w:rsidR="006E17C3">
        <w:t>03</w:t>
      </w:r>
      <w:r w:rsidR="009F269D">
        <w:t>.</w:t>
      </w:r>
      <w:r w:rsidRPr="00700821">
        <w:t>202</w:t>
      </w:r>
      <w:r w:rsidR="00B44E9C">
        <w:t>5</w:t>
      </w:r>
      <w:r w:rsidRPr="00700821">
        <w:t xml:space="preserve"> №</w:t>
      </w:r>
      <w:r w:rsidR="006E17C3">
        <w:t xml:space="preserve"> 8</w:t>
      </w:r>
      <w:r w:rsidRPr="00700821">
        <w:t xml:space="preserve"> </w:t>
      </w:r>
    </w:p>
    <w:p w:rsidR="00D03C14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B44E9C" w:rsidRPr="00700821" w:rsidRDefault="00B44E9C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B47F30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Положение о муниципальном контроле в сфере благоустройства </w:t>
      </w:r>
    </w:p>
    <w:p w:rsidR="00B47F30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на территории</w:t>
      </w:r>
      <w:r w:rsidR="002B2C38">
        <w:rPr>
          <w:b/>
          <w:bCs/>
          <w:color w:val="000000"/>
          <w:sz w:val="28"/>
          <w:szCs w:val="28"/>
        </w:rPr>
        <w:t xml:space="preserve"> Новоцелинного сельсовета </w:t>
      </w:r>
    </w:p>
    <w:p w:rsidR="00D03C14" w:rsidRPr="00700821" w:rsidRDefault="002B2C38" w:rsidP="00D03C14">
      <w:pPr>
        <w:jc w:val="center"/>
        <w:rPr>
          <w:i/>
          <w:iCs/>
          <w:color w:val="000000"/>
        </w:rPr>
      </w:pPr>
      <w:r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  <w:r w:rsidR="00B47F30">
        <w:rPr>
          <w:b/>
          <w:bCs/>
          <w:color w:val="000000"/>
          <w:sz w:val="28"/>
          <w:szCs w:val="28"/>
        </w:rPr>
        <w:t xml:space="preserve"> </w:t>
      </w:r>
    </w:p>
    <w:p w:rsidR="00D03C14" w:rsidRPr="00700821" w:rsidRDefault="00D03C14" w:rsidP="00D03C14">
      <w:pPr>
        <w:spacing w:line="360" w:lineRule="auto"/>
        <w:jc w:val="center"/>
      </w:pPr>
    </w:p>
    <w:p w:rsidR="00B44E9C" w:rsidRDefault="00B44E9C" w:rsidP="00B44E9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 </w:t>
      </w:r>
      <w:r w:rsidRPr="001F1F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B44E9C" w:rsidRPr="001F1F63" w:rsidRDefault="00B44E9C" w:rsidP="00B44E9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4E9C" w:rsidRPr="00941085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085">
        <w:rPr>
          <w:rFonts w:ascii="Times New Roman" w:hAnsi="Times New Roman" w:cs="Times New Roman"/>
          <w:sz w:val="28"/>
          <w:szCs w:val="28"/>
        </w:rPr>
        <w:t xml:space="preserve">1.1. Настоящее Положение устанавливает порядок осуществления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 в сфере благоустройства на территории</w:t>
      </w:r>
      <w:r w:rsidRPr="00027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Новоцелинного сельсовета Кочковского района Новосибирской области</w:t>
      </w:r>
      <w:r w:rsidRPr="0002761C">
        <w:rPr>
          <w:rFonts w:ascii="Times New Roman" w:hAnsi="Times New Roman" w:cs="Times New Roman"/>
          <w:sz w:val="28"/>
          <w:szCs w:val="28"/>
        </w:rPr>
        <w:t xml:space="preserve"> </w:t>
      </w:r>
      <w:r w:rsidRPr="00941085">
        <w:rPr>
          <w:rFonts w:ascii="Times New Roman" w:hAnsi="Times New Roman" w:cs="Times New Roman"/>
          <w:sz w:val="28"/>
          <w:szCs w:val="28"/>
        </w:rPr>
        <w:t>(далее – муниципальный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901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Pr="00941085">
        <w:rPr>
          <w:rFonts w:ascii="Times New Roman" w:hAnsi="Times New Roman" w:cs="Times New Roman"/>
          <w:sz w:val="28"/>
          <w:szCs w:val="28"/>
        </w:rPr>
        <w:t>).</w:t>
      </w:r>
    </w:p>
    <w:p w:rsidR="00B44E9C" w:rsidRDefault="00B44E9C" w:rsidP="00B44E9C">
      <w:pPr>
        <w:ind w:firstLine="709"/>
        <w:contextualSpacing/>
        <w:jc w:val="both"/>
        <w:rPr>
          <w:color w:val="000000"/>
          <w:sz w:val="28"/>
          <w:szCs w:val="28"/>
          <w:lang w:eastAsia="zh-CN"/>
        </w:rPr>
      </w:pPr>
      <w:r w:rsidRPr="004F0D61">
        <w:rPr>
          <w:color w:val="000000"/>
          <w:sz w:val="28"/>
          <w:szCs w:val="28"/>
          <w:lang w:eastAsia="zh-CN"/>
        </w:rPr>
        <w:t xml:space="preserve">1.2. </w:t>
      </w:r>
      <w:r w:rsidRPr="008D1901">
        <w:rPr>
          <w:color w:val="000000"/>
          <w:sz w:val="28"/>
          <w:szCs w:val="28"/>
          <w:lang w:eastAsia="zh-CN"/>
        </w:rPr>
        <w:t xml:space="preserve">Предметом контроля в сфере благоустройства является соблюдение организациями и гражданами (далее – контролируемые лица) Правил благоустройства на территории </w:t>
      </w:r>
      <w:r>
        <w:rPr>
          <w:color w:val="000000"/>
          <w:sz w:val="28"/>
          <w:szCs w:val="28"/>
          <w:lang w:eastAsia="zh-CN"/>
        </w:rPr>
        <w:t xml:space="preserve">Новоцелинного сельсовета Кочковского района Новосибирской области </w:t>
      </w:r>
      <w:r w:rsidRPr="008D1901">
        <w:rPr>
          <w:color w:val="000000"/>
          <w:sz w:val="28"/>
          <w:szCs w:val="28"/>
          <w:lang w:eastAsia="zh-CN"/>
        </w:rPr>
        <w:t>(далее – Правила благоустройства),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B44E9C" w:rsidRPr="00941085" w:rsidRDefault="00B44E9C" w:rsidP="00B44E9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Муниципальный контроль в сфере благоустройства осуществляется администрацией Новоцелинного сельсовета Кочковского района Новосибирской области</w:t>
      </w:r>
      <w:r w:rsidRPr="00941085">
        <w:rPr>
          <w:sz w:val="28"/>
          <w:szCs w:val="28"/>
        </w:rPr>
        <w:t xml:space="preserve"> (далее – администрация).</w:t>
      </w:r>
    </w:p>
    <w:p w:rsidR="00B44E9C" w:rsidRDefault="00B44E9C" w:rsidP="00B44E9C">
      <w:pPr>
        <w:ind w:firstLine="709"/>
        <w:contextualSpacing/>
        <w:jc w:val="both"/>
        <w:rPr>
          <w:sz w:val="28"/>
          <w:szCs w:val="28"/>
        </w:rPr>
      </w:pPr>
      <w:r w:rsidRPr="00D46E2A">
        <w:rPr>
          <w:sz w:val="28"/>
          <w:szCs w:val="28"/>
        </w:rPr>
        <w:t xml:space="preserve">1.4. </w:t>
      </w:r>
      <w:r w:rsidRPr="005875CE">
        <w:rPr>
          <w:sz w:val="28"/>
          <w:szCs w:val="28"/>
        </w:rPr>
        <w:t xml:space="preserve">Должностным лицом администрации, уполномоченным осуществлять контроль в сфере благоустройства, является </w:t>
      </w:r>
      <w:r>
        <w:rPr>
          <w:sz w:val="28"/>
          <w:szCs w:val="28"/>
        </w:rPr>
        <w:t>специалист</w:t>
      </w:r>
      <w:r w:rsidRPr="005875CE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Новоцелинного</w:t>
      </w:r>
      <w:r w:rsidRPr="005875CE">
        <w:rPr>
          <w:sz w:val="28"/>
          <w:szCs w:val="28"/>
        </w:rPr>
        <w:t xml:space="preserve"> сельсовета</w:t>
      </w:r>
      <w:r w:rsidRPr="00AB3B2C">
        <w:rPr>
          <w:sz w:val="28"/>
          <w:szCs w:val="28"/>
        </w:rPr>
        <w:t xml:space="preserve"> (далее также – должностное лицо, уполномоченное осуществлять муниципальный контроль </w:t>
      </w:r>
      <w:r>
        <w:rPr>
          <w:sz w:val="28"/>
          <w:szCs w:val="28"/>
        </w:rPr>
        <w:t>в сфере благоустройства</w:t>
      </w:r>
      <w:r w:rsidRPr="00AB3B2C">
        <w:rPr>
          <w:sz w:val="28"/>
          <w:szCs w:val="28"/>
        </w:rPr>
        <w:t xml:space="preserve">). </w:t>
      </w:r>
      <w:r w:rsidRPr="005875CE">
        <w:rPr>
          <w:sz w:val="28"/>
          <w:szCs w:val="28"/>
        </w:rPr>
        <w:t>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B44E9C" w:rsidRDefault="00B44E9C" w:rsidP="00B44E9C">
      <w:pPr>
        <w:ind w:firstLine="709"/>
        <w:contextualSpacing/>
        <w:jc w:val="both"/>
        <w:rPr>
          <w:sz w:val="28"/>
          <w:szCs w:val="28"/>
        </w:rPr>
      </w:pPr>
      <w:r w:rsidRPr="00D46E2A">
        <w:rPr>
          <w:sz w:val="28"/>
          <w:szCs w:val="28"/>
        </w:rPr>
        <w:t xml:space="preserve">Должностные лица, уполномоченные осуществлять контроль, при осуществлении </w:t>
      </w:r>
      <w:r>
        <w:rPr>
          <w:sz w:val="28"/>
          <w:szCs w:val="28"/>
        </w:rPr>
        <w:t xml:space="preserve">муниципального </w:t>
      </w:r>
      <w:r w:rsidRPr="00D46E2A">
        <w:rPr>
          <w:sz w:val="28"/>
          <w:szCs w:val="28"/>
        </w:rPr>
        <w:t>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sz w:val="28"/>
          <w:szCs w:val="28"/>
        </w:rPr>
        <w:t xml:space="preserve"> (далее – Федеральный закон № 248-ФЗ)</w:t>
      </w:r>
      <w:r w:rsidRPr="00D46E2A">
        <w:rPr>
          <w:sz w:val="28"/>
          <w:szCs w:val="28"/>
        </w:rPr>
        <w:t xml:space="preserve"> и иными федеральными законами.</w:t>
      </w:r>
    </w:p>
    <w:p w:rsidR="00B44E9C" w:rsidRPr="008D1901" w:rsidRDefault="00B44E9C" w:rsidP="00B44E9C">
      <w:pPr>
        <w:ind w:firstLine="709"/>
        <w:contextualSpacing/>
        <w:jc w:val="both"/>
        <w:rPr>
          <w:sz w:val="28"/>
          <w:szCs w:val="28"/>
        </w:rPr>
      </w:pPr>
      <w:r w:rsidRPr="008D1901">
        <w:rPr>
          <w:sz w:val="28"/>
          <w:szCs w:val="28"/>
        </w:rPr>
        <w:t xml:space="preserve">1.5. К отношениям, связанным с осуществлением </w:t>
      </w:r>
      <w:r>
        <w:rPr>
          <w:sz w:val="28"/>
          <w:szCs w:val="28"/>
        </w:rPr>
        <w:t xml:space="preserve">муниципального </w:t>
      </w:r>
      <w:r w:rsidRPr="008D1901">
        <w:rPr>
          <w:sz w:val="28"/>
          <w:szCs w:val="28"/>
        </w:rPr>
        <w:t>контроля в сфере благоустройства, организацией и проведением профилактических мероприятий, контрольных мероприятий, применяются положения Фед</w:t>
      </w:r>
      <w:r>
        <w:rPr>
          <w:sz w:val="28"/>
          <w:szCs w:val="28"/>
        </w:rPr>
        <w:t xml:space="preserve">ерального закона </w:t>
      </w:r>
      <w:r w:rsidRPr="008D1901">
        <w:rPr>
          <w:sz w:val="28"/>
          <w:szCs w:val="28"/>
        </w:rPr>
        <w:t xml:space="preserve">№ 248-ФЗ, Федерального закона от 6 октября 2003 года № 131-ФЗ «Об </w:t>
      </w:r>
      <w:r w:rsidRPr="008D1901">
        <w:rPr>
          <w:sz w:val="28"/>
          <w:szCs w:val="28"/>
        </w:rPr>
        <w:lastRenderedPageBreak/>
        <w:t>общих принципах организации местного самоуправления в Российской Федерации».</w:t>
      </w:r>
    </w:p>
    <w:p w:rsidR="00B44E9C" w:rsidRPr="00DC026B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1.6.</w:t>
      </w:r>
      <w:r w:rsidRPr="00DC026B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Объектами муниципального контроля (далее – объект контроля) являются:</w:t>
      </w:r>
    </w:p>
    <w:p w:rsidR="00B44E9C" w:rsidRPr="00DC026B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026B">
        <w:rPr>
          <w:rFonts w:ascii="Times New Roman" w:hAnsi="Times New Roman" w:cs="Times New Roman"/>
          <w:sz w:val="28"/>
          <w:szCs w:val="28"/>
          <w:lang w:eastAsia="ru-RU"/>
        </w:rPr>
        <w:t xml:space="preserve">деятельность, действия (бездействие) контролируемых лиц в сфере благоустройства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Новоцелинного сельсовета Кочковского района Новосибирской области</w:t>
      </w:r>
      <w:r w:rsidRPr="00DC026B">
        <w:rPr>
          <w:rFonts w:ascii="Times New Roman" w:hAnsi="Times New Roman" w:cs="Times New Roman"/>
          <w:sz w:val="28"/>
          <w:szCs w:val="28"/>
          <w:lang w:eastAsia="ru-RU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B44E9C" w:rsidRPr="00DC026B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026B">
        <w:rPr>
          <w:rFonts w:ascii="Times New Roman" w:hAnsi="Times New Roman" w:cs="Times New Roman"/>
          <w:sz w:val="28"/>
          <w:szCs w:val="28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026B">
        <w:rPr>
          <w:rFonts w:ascii="Times New Roman" w:hAnsi="Times New Roman" w:cs="Times New Roman"/>
          <w:sz w:val="28"/>
          <w:szCs w:val="28"/>
          <w:lang w:eastAsia="ru-RU"/>
        </w:rPr>
        <w:t>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 в сфере благоустройства.</w:t>
      </w:r>
    </w:p>
    <w:p w:rsidR="00D03C14" w:rsidRPr="001C09A3" w:rsidRDefault="00B44E9C" w:rsidP="00B44E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1.7</w:t>
      </w:r>
      <w:r w:rsidRPr="008D1901">
        <w:rPr>
          <w:rFonts w:ascii="Times New Roman" w:hAnsi="Times New Roman" w:cs="Times New Roman"/>
          <w:sz w:val="28"/>
          <w:szCs w:val="28"/>
          <w:lang w:eastAsia="ru-RU"/>
        </w:rPr>
        <w:t xml:space="preserve">. Администрацией в рамках осуществления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8D1901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контроля в сфере благоустройства обеспечивается учет объектов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8D1901">
        <w:rPr>
          <w:rFonts w:ascii="Times New Roman" w:hAnsi="Times New Roman" w:cs="Times New Roman"/>
          <w:sz w:val="28"/>
          <w:szCs w:val="28"/>
          <w:lang w:eastAsia="ru-RU"/>
        </w:rPr>
        <w:t>контроля в сфере благоустройства.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B44E9C" w:rsidRPr="001F1F63" w:rsidRDefault="00B44E9C" w:rsidP="00B44E9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1F1F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Управление рисками причинения вреда (ущерба) охраняемым законом ценностям при осуществлении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контроля в сфере благоустройства</w:t>
      </w:r>
    </w:p>
    <w:p w:rsidR="00B44E9C" w:rsidRPr="001F1F63" w:rsidRDefault="00B44E9C" w:rsidP="00B44E9C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2.1. Администрация осуществляет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муниципальный контроль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управления рисками причинения вреда (ущерба).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2.2. Для целей управления рисками причинения вреда (ущерба) охраняемым законом ценностям 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объекты такого контроля, предусмотренные пунктом 1.7 настоящего Положения, подлежат отнесению к категориям риска в соответствии с Федеральным </w:t>
      </w:r>
      <w:hyperlink r:id="rId8" w:history="1">
        <w:r w:rsidRPr="00B44E9C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</w:t>
        </w:r>
      </w:hyperlink>
      <w:r w:rsidRPr="00B44E9C">
        <w:rPr>
          <w:rFonts w:ascii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 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248-ФЗ.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2.3. Отнесение администрацией предусмотренных пунктом 1.7 настоящего Положения объектов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объекты контроля) к определенной категории риск</w:t>
      </w:r>
      <w:r>
        <w:rPr>
          <w:rFonts w:ascii="Times New Roman" w:hAnsi="Times New Roman" w:cs="Times New Roman"/>
          <w:color w:val="000000"/>
          <w:sz w:val="28"/>
          <w:szCs w:val="28"/>
        </w:rPr>
        <w:t>а осуществляется в соответствии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критериями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отнесения соответствующих объектов к определенной категории риска при осуществлении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№ 1 к настоящему Положению.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Отнесение объектов контроля к категориям риска и изменение присвоенных объектам контроля категорий риска осуществляется распоряжением администрации.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При отнесении администрацией объектов контроля к категориям риска используются в том числе: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1) сведения, содержащиеся в Едином государственном реестре недвижимости;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сведения, получаемые при проведении должностн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ыми лицами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контрольных мероприятий без взаимодействия с контролируемыми лицами;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3) иные сведения, содержащиеся в администрации.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 Администрация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 xml:space="preserve"> для целей управления рисками причинения вреда (ущерба) 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 xml:space="preserve"> относит объекты контроля к одной из следующих категорий риска причинения вреда (ущерба) (да</w:t>
      </w:r>
      <w:r>
        <w:rPr>
          <w:rFonts w:ascii="Times New Roman" w:hAnsi="Times New Roman" w:cs="Times New Roman"/>
          <w:color w:val="000000"/>
          <w:sz w:val="28"/>
          <w:szCs w:val="28"/>
        </w:rPr>
        <w:t>лее - категории риска):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>) средний риск;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>) умеренный риск;</w:t>
      </w:r>
    </w:p>
    <w:p w:rsidR="00B44E9C" w:rsidRPr="000D47F6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>) низкий риск.</w:t>
      </w:r>
    </w:p>
    <w:p w:rsidR="00B44E9C" w:rsidRPr="000D47F6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отсутствием 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контроля, отнесенных к категориям 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>чрезвычайно высокого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высокого</w:t>
      </w:r>
      <w:r w:rsidRPr="000D47F6">
        <w:rPr>
          <w:rFonts w:ascii="Times New Roman" w:hAnsi="Times New Roman" w:cs="Times New Roman"/>
          <w:color w:val="000000"/>
          <w:sz w:val="28"/>
          <w:szCs w:val="28"/>
        </w:rPr>
        <w:t xml:space="preserve"> риска</w:t>
      </w:r>
      <w:r>
        <w:rPr>
          <w:rFonts w:ascii="Times New Roman" w:hAnsi="Times New Roman" w:cs="Times New Roman"/>
          <w:color w:val="000000"/>
          <w:sz w:val="28"/>
          <w:szCs w:val="28"/>
        </w:rPr>
        <w:t>, плановые контрольные мероприятия не проводятся.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 Д</w:t>
      </w:r>
      <w:r w:rsidRPr="00134129">
        <w:rPr>
          <w:rFonts w:ascii="Times New Roman" w:hAnsi="Times New Roman" w:cs="Times New Roman"/>
          <w:color w:val="000000"/>
          <w:sz w:val="28"/>
          <w:szCs w:val="28"/>
        </w:rPr>
        <w:t xml:space="preserve">ля объектов контроля, отнесенных к категории среднего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134129">
        <w:rPr>
          <w:rFonts w:ascii="Times New Roman" w:hAnsi="Times New Roman" w:cs="Times New Roman"/>
          <w:color w:val="000000"/>
          <w:sz w:val="28"/>
          <w:szCs w:val="28"/>
        </w:rPr>
        <w:t>умеренного риска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134129">
        <w:rPr>
          <w:rFonts w:ascii="Times New Roman" w:hAnsi="Times New Roman" w:cs="Times New Roman"/>
          <w:color w:val="000000"/>
          <w:sz w:val="28"/>
          <w:szCs w:val="28"/>
        </w:rPr>
        <w:t>ериодичность проведения обязате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льных профилактических визитов, </w:t>
      </w:r>
      <w:r w:rsidRPr="00134129">
        <w:rPr>
          <w:rFonts w:ascii="Times New Roman" w:hAnsi="Times New Roman" w:cs="Times New Roman"/>
          <w:color w:val="000000"/>
          <w:sz w:val="28"/>
          <w:szCs w:val="28"/>
        </w:rPr>
        <w:t>определяется Прави</w:t>
      </w:r>
      <w:r>
        <w:rPr>
          <w:rFonts w:ascii="Times New Roman" w:hAnsi="Times New Roman" w:cs="Times New Roman"/>
          <w:color w:val="000000"/>
          <w:sz w:val="28"/>
          <w:szCs w:val="28"/>
        </w:rPr>
        <w:t>тельством Российской Федерации</w:t>
      </w:r>
      <w:r w:rsidRPr="001341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основании части 5 статьи 25 Федерального закона</w:t>
      </w:r>
      <w:r w:rsidRPr="002E5AFC">
        <w:rPr>
          <w:rFonts w:ascii="Times New Roman" w:hAnsi="Times New Roman" w:cs="Times New Roman"/>
          <w:color w:val="000000"/>
          <w:sz w:val="28"/>
          <w:szCs w:val="28"/>
        </w:rPr>
        <w:t xml:space="preserve"> № 248-ФЗ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5AFC">
        <w:rPr>
          <w:rFonts w:ascii="Times New Roman" w:hAnsi="Times New Roman" w:cs="Times New Roman"/>
          <w:color w:val="000000"/>
          <w:sz w:val="28"/>
          <w:szCs w:val="28"/>
        </w:rPr>
        <w:t>обязательные профилактические визиты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766">
        <w:rPr>
          <w:rFonts w:ascii="Times New Roman" w:hAnsi="Times New Roman" w:cs="Times New Roman"/>
          <w:color w:val="000000"/>
          <w:sz w:val="28"/>
          <w:szCs w:val="28"/>
        </w:rPr>
        <w:t>в отношении объектов контроля,</w:t>
      </w:r>
      <w:r w:rsidRPr="002E5A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указанных в абзаце первом настоящего пункта, не проводятся</w:t>
      </w:r>
      <w:r w:rsidRPr="002E5A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Default="00B44E9C" w:rsidP="00B44E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57DF">
        <w:rPr>
          <w:rFonts w:ascii="Times New Roman" w:hAnsi="Times New Roman" w:cs="Times New Roman"/>
          <w:color w:val="000000"/>
          <w:sz w:val="28"/>
          <w:szCs w:val="28"/>
        </w:rPr>
        <w:t>Положения настоящ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его пункта </w:t>
      </w:r>
      <w:r w:rsidRPr="00C357DF">
        <w:rPr>
          <w:rFonts w:ascii="Times New Roman" w:hAnsi="Times New Roman" w:cs="Times New Roman"/>
          <w:color w:val="000000"/>
          <w:sz w:val="28"/>
          <w:szCs w:val="28"/>
        </w:rPr>
        <w:t xml:space="preserve">не ограничивают проведение обязательных профилактических визитов, указанных в пунктах 2 - 4 части 1 и части 2 статьи 52.1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Федерального закона</w:t>
      </w:r>
      <w:r w:rsidRPr="002E5AFC">
        <w:rPr>
          <w:rFonts w:ascii="Times New Roman" w:hAnsi="Times New Roman" w:cs="Times New Roman"/>
          <w:color w:val="000000"/>
          <w:sz w:val="28"/>
          <w:szCs w:val="28"/>
        </w:rPr>
        <w:t xml:space="preserve"> № 248-ФЗ</w:t>
      </w:r>
      <w:r w:rsidRPr="00C357D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5FA2" w:rsidRPr="00700821" w:rsidRDefault="00055FA2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4E9C" w:rsidRPr="001F1F63" w:rsidRDefault="00B44E9C" w:rsidP="00B44E9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1F1F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Профилактика рисков причинения вреда (ущерба) охраняемым законом ценностям</w:t>
      </w:r>
    </w:p>
    <w:p w:rsidR="00B44E9C" w:rsidRPr="001F1F63" w:rsidRDefault="00B44E9C" w:rsidP="00B44E9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3.1. Администрация осуществляет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муниципальный контроль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посредством проведения профилактических мероприятий.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3.2.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3.3. 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3.4.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мероприятия, не предусмотренные программой профилактики рисков причинения вреда.</w:t>
      </w:r>
    </w:p>
    <w:p w:rsidR="00B44E9C" w:rsidRPr="006B169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рб) причинен, должностное лицо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незамедлительно направляет информацию об этом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главе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2E3D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6EC6">
        <w:rPr>
          <w:rFonts w:ascii="Times New Roman" w:hAnsi="Times New Roman" w:cs="Times New Roman"/>
          <w:sz w:val="28"/>
          <w:szCs w:val="28"/>
        </w:rPr>
        <w:t>(далее – Глава)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</w:t>
      </w:r>
      <w:r w:rsidRPr="00697766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мероприятий, </w:t>
      </w:r>
      <w:r w:rsidRPr="00697766">
        <w:rPr>
          <w:rFonts w:ascii="Times New Roman" w:hAnsi="Times New Roman" w:cs="Times New Roman"/>
          <w:sz w:val="28"/>
          <w:szCs w:val="28"/>
        </w:rPr>
        <w:t xml:space="preserve">либо в случаях, предусмотренных </w:t>
      </w:r>
      <w:r w:rsidRPr="00697766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№ 248-ФЗ</w:t>
      </w:r>
      <w:r w:rsidRPr="00697766">
        <w:rPr>
          <w:rFonts w:ascii="Times New Roman" w:hAnsi="Times New Roman" w:cs="Times New Roman"/>
          <w:sz w:val="28"/>
          <w:szCs w:val="28"/>
        </w:rPr>
        <w:t>, принимает меры, указанные в статье 90 </w:t>
      </w:r>
      <w:r w:rsidRPr="00697766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№ 248-ФЗ</w:t>
      </w:r>
      <w:r w:rsidRPr="00697766">
        <w:rPr>
          <w:rFonts w:ascii="Times New Roman" w:hAnsi="Times New Roman" w:cs="Times New Roman"/>
          <w:sz w:val="28"/>
          <w:szCs w:val="28"/>
        </w:rPr>
        <w:t>.</w:t>
      </w:r>
    </w:p>
    <w:p w:rsidR="00B44E9C" w:rsidRPr="003F04D0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F04D0">
        <w:rPr>
          <w:rFonts w:ascii="Times New Roman" w:hAnsi="Times New Roman" w:cs="Times New Roman"/>
          <w:sz w:val="28"/>
          <w:szCs w:val="28"/>
        </w:rPr>
        <w:t xml:space="preserve">3.5. При осуществлении администрацией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 в сфере благоустройства</w:t>
      </w:r>
      <w:r w:rsidRPr="003F04D0">
        <w:rPr>
          <w:rFonts w:ascii="Times New Roman" w:hAnsi="Times New Roman" w:cs="Times New Roman"/>
          <w:sz w:val="28"/>
          <w:szCs w:val="28"/>
        </w:rPr>
        <w:t xml:space="preserve"> могут проводиться следующие виды профилактических мероприятий: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4D0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CE">
        <w:rPr>
          <w:rFonts w:ascii="Times New Roman" w:hAnsi="Times New Roman" w:cs="Times New Roman"/>
          <w:sz w:val="28"/>
          <w:szCs w:val="28"/>
        </w:rPr>
        <w:t>2) обобщение правоприменительной практики;</w:t>
      </w:r>
    </w:p>
    <w:p w:rsidR="00B44E9C" w:rsidRPr="00942C2B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42C2B">
        <w:rPr>
          <w:rFonts w:ascii="Times New Roman" w:hAnsi="Times New Roman" w:cs="Times New Roman"/>
          <w:sz w:val="28"/>
          <w:szCs w:val="28"/>
        </w:rPr>
        <w:t>) объявление предостережения;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консультирование;</w:t>
      </w:r>
    </w:p>
    <w:p w:rsidR="00B44E9C" w:rsidRPr="003F04D0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42C2B">
        <w:rPr>
          <w:rFonts w:ascii="Times New Roman" w:hAnsi="Times New Roman" w:cs="Times New Roman"/>
          <w:sz w:val="28"/>
          <w:szCs w:val="28"/>
        </w:rPr>
        <w:t>) профилактический визит.</w:t>
      </w:r>
    </w:p>
    <w:p w:rsidR="00B44E9C" w:rsidRPr="001F1F63" w:rsidRDefault="00B44E9C" w:rsidP="00B44E9C">
      <w:pPr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>3.6.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разделе, посвященном контрольной деятельности, в средствах массовой информации,</w:t>
      </w:r>
      <w:r w:rsidRPr="001F1F63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812E3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248-ФЗ.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1F1F6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контроля, их соответствии критериям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</w:r>
    </w:p>
    <w:p w:rsidR="00B44E9C" w:rsidRPr="005875CE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3.7. </w:t>
      </w:r>
      <w:r w:rsidRPr="005875CE">
        <w:rPr>
          <w:rFonts w:ascii="Times New Roman" w:hAnsi="Times New Roman" w:cs="Times New Roman"/>
          <w:color w:val="000000"/>
          <w:sz w:val="28"/>
          <w:szCs w:val="28"/>
        </w:rPr>
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B44E9C" w:rsidRPr="00FE38A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3.8. </w:t>
      </w:r>
      <w:r w:rsidRPr="00FE38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настоящим Федеральным законом,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</w:t>
      </w:r>
      <w:r w:rsidRPr="00FE38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</w:t>
      </w:r>
      <w:r w:rsidRPr="00FE38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4E9C" w:rsidRPr="00FE38A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8A3">
        <w:rPr>
          <w:rFonts w:ascii="Times New Roman" w:hAnsi="Times New Roman" w:cs="Times New Roman"/>
          <w:color w:val="000000"/>
          <w:sz w:val="28"/>
          <w:szCs w:val="28"/>
        </w:rPr>
        <w:t xml:space="preserve">Предостережения объявляются (подписываются) главой </w:t>
      </w:r>
      <w:r w:rsidR="00812E3D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FE38A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 w:rsidRPr="00FE38A3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Pr="00FE38A3">
        <w:rPr>
          <w:rFonts w:ascii="Times New Roman" w:hAnsi="Times New Roman" w:cs="Times New Roman"/>
          <w:sz w:val="28"/>
          <w:szCs w:val="28"/>
        </w:rPr>
        <w:t xml:space="preserve"> </w:t>
      </w:r>
      <w:r w:rsidRPr="00FE38A3">
        <w:rPr>
          <w:rFonts w:ascii="Times New Roman" w:hAnsi="Times New Roman" w:cs="Times New Roman"/>
          <w:color w:val="000000"/>
          <w:sz w:val="28"/>
          <w:szCs w:val="28"/>
        </w:rPr>
        <w:t>или иным должностным лицом, уполномоченным осуществлять контроль, не позднее 30 дней со дня получения указанных сведений.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8A3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3.9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Консультирование контролируемых лиц 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уществляется должностным лицом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ичный прием граждан проводится Главой (или) должностным лицом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1) организация и осуществление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</w:t>
      </w:r>
      <w:r>
        <w:rPr>
          <w:rFonts w:ascii="Times New Roman" w:hAnsi="Times New Roman" w:cs="Times New Roman"/>
          <w:color w:val="000000"/>
          <w:sz w:val="28"/>
          <w:szCs w:val="28"/>
        </w:rPr>
        <w:t>й (бездействия) должностных лиц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B44E9C" w:rsidRPr="001F1F63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B44E9C" w:rsidRPr="00BF416D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16D">
        <w:rPr>
          <w:rFonts w:ascii="Times New Roman" w:hAnsi="Times New Roman" w:cs="Times New Roman"/>
          <w:sz w:val="28"/>
          <w:szCs w:val="28"/>
        </w:rPr>
        <w:t>Должностным лицом ведутся журналы учета консультирований.</w:t>
      </w:r>
    </w:p>
    <w:p w:rsidR="00B44E9C" w:rsidRPr="00BF416D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Pr="00BF416D">
        <w:rPr>
          <w:rFonts w:ascii="Times New Roman" w:hAnsi="Times New Roman" w:cs="Times New Roman"/>
          <w:sz w:val="28"/>
          <w:szCs w:val="28"/>
        </w:rPr>
        <w:t>. Консультирование в письменной форме осуществляется должностным лицом в случае, если контролируемым лицом представлен письменный запрос о представлении письменного ответа по перечню вопросов, определенных пунктом</w:t>
      </w:r>
      <w:r>
        <w:rPr>
          <w:rFonts w:ascii="Times New Roman" w:hAnsi="Times New Roman" w:cs="Times New Roman"/>
          <w:sz w:val="28"/>
          <w:szCs w:val="28"/>
        </w:rPr>
        <w:t> 3.9</w:t>
      </w:r>
      <w:r w:rsidRPr="00BF416D">
        <w:rPr>
          <w:rFonts w:ascii="Times New Roman" w:hAnsi="Times New Roman" w:cs="Times New Roman"/>
          <w:sz w:val="28"/>
          <w:szCs w:val="28"/>
        </w:rPr>
        <w:t xml:space="preserve"> настоящего Положения. 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16D">
        <w:rPr>
          <w:rFonts w:ascii="Times New Roman" w:hAnsi="Times New Roman" w:cs="Times New Roman"/>
          <w:sz w:val="28"/>
          <w:szCs w:val="28"/>
        </w:rPr>
        <w:lastRenderedPageBreak/>
        <w:t>Ответ о результатах рассмотрения письменного обращения контролируемое лицо вправе получить в сроки, установленные Федеральным законом от 2 мая 2006 года № 59-ФЗ «О порядке рассмотрения обращений граждан Российской Федерации».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разделе, посвященном контрольной деятельности, размещается в том числе письменное разъяснение по указанным обращениям, подписанное Главой или должностным лицом.</w:t>
      </w:r>
    </w:p>
    <w:p w:rsidR="00B44E9C" w:rsidRPr="00836A75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36A75">
        <w:rPr>
          <w:rFonts w:ascii="Times New Roman" w:hAnsi="Times New Roman" w:cs="Times New Roman"/>
          <w:sz w:val="28"/>
          <w:szCs w:val="28"/>
        </w:rPr>
        <w:t>При осуществлении консультирования должностное лицо,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B44E9C" w:rsidRPr="00836A75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36A75">
        <w:rPr>
          <w:rFonts w:ascii="Times New Roman" w:hAnsi="Times New Roman" w:cs="Times New Roman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B44E9C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A75">
        <w:rPr>
          <w:rFonts w:ascii="Times New Roman" w:hAnsi="Times New Roman" w:cs="Times New Roman"/>
          <w:sz w:val="28"/>
          <w:szCs w:val="28"/>
        </w:rPr>
        <w:t>Информация, ставшая известной должностному лицу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B44E9C" w:rsidRPr="009E5978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Pr="009E5978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</w:t>
      </w:r>
      <w:r>
        <w:rPr>
          <w:rFonts w:ascii="Times New Roman" w:hAnsi="Times New Roman" w:cs="Times New Roman"/>
          <w:sz w:val="28"/>
          <w:szCs w:val="28"/>
        </w:rPr>
        <w:t>вязи или мобильного приложения «Инспектор»</w:t>
      </w:r>
      <w:r w:rsidRPr="009E5978">
        <w:rPr>
          <w:rFonts w:ascii="Times New Roman" w:hAnsi="Times New Roman" w:cs="Times New Roman"/>
          <w:sz w:val="28"/>
          <w:szCs w:val="28"/>
        </w:rPr>
        <w:t>.</w:t>
      </w:r>
    </w:p>
    <w:p w:rsidR="00B44E9C" w:rsidRPr="009E5978" w:rsidRDefault="00B44E9C" w:rsidP="00B44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978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D03C14" w:rsidRPr="00700821" w:rsidRDefault="00B44E9C" w:rsidP="00B44E9C">
      <w:pPr>
        <w:spacing w:line="360" w:lineRule="auto"/>
        <w:ind w:firstLine="709"/>
        <w:jc w:val="both"/>
        <w:rPr>
          <w:sz w:val="28"/>
          <w:szCs w:val="28"/>
        </w:rPr>
      </w:pPr>
      <w:r w:rsidRPr="009E5978">
        <w:rPr>
          <w:sz w:val="28"/>
          <w:szCs w:val="28"/>
        </w:rPr>
        <w:t xml:space="preserve">Профилактический визит проводится по инициативе </w:t>
      </w:r>
      <w:r>
        <w:rPr>
          <w:sz w:val="28"/>
          <w:szCs w:val="28"/>
        </w:rPr>
        <w:t xml:space="preserve">администрации </w:t>
      </w:r>
      <w:r w:rsidRPr="009E5978">
        <w:rPr>
          <w:sz w:val="28"/>
          <w:szCs w:val="28"/>
        </w:rPr>
        <w:t>(обязательный профилактический визит)</w:t>
      </w:r>
      <w:r>
        <w:rPr>
          <w:sz w:val="28"/>
          <w:szCs w:val="28"/>
        </w:rPr>
        <w:t xml:space="preserve"> в порядке, установленном статей 52.1. </w:t>
      </w:r>
      <w:r w:rsidRPr="009E5978">
        <w:rPr>
          <w:sz w:val="28"/>
          <w:szCs w:val="28"/>
        </w:rPr>
        <w:t>Федерального закона № 248-ФЗ или по инициативе контролируемого лица</w:t>
      </w:r>
      <w:r>
        <w:rPr>
          <w:sz w:val="28"/>
          <w:szCs w:val="28"/>
        </w:rPr>
        <w:t xml:space="preserve"> в порядке, установленном статей 52.2. </w:t>
      </w:r>
      <w:r w:rsidRPr="009E5978">
        <w:rPr>
          <w:sz w:val="28"/>
          <w:szCs w:val="28"/>
        </w:rPr>
        <w:t>Федерального закона № 248-ФЗ.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3D" w:rsidRPr="001F1F63" w:rsidRDefault="00812E3D" w:rsidP="00812E3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 </w:t>
      </w:r>
      <w:r w:rsidRPr="001F1F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Осуществление контрольных мероприятий и контрольных действий</w:t>
      </w:r>
    </w:p>
    <w:p w:rsidR="00812E3D" w:rsidRPr="001F1F63" w:rsidRDefault="00812E3D" w:rsidP="00812E3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2E3D" w:rsidRPr="002E004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2E004E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2E004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администрацией могут проводиться следующие виды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внеплановых </w:t>
      </w:r>
      <w:r w:rsidRPr="002E004E">
        <w:rPr>
          <w:rFonts w:ascii="Times New Roman" w:hAnsi="Times New Roman" w:cs="Times New Roman"/>
          <w:color w:val="000000"/>
          <w:sz w:val="28"/>
          <w:szCs w:val="28"/>
        </w:rPr>
        <w:t>контрольных мероприятий и контрольных действий в рамках указанных мероприятий: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</w:t>
      </w:r>
      <w:r>
        <w:t>.</w:t>
      </w:r>
      <w:r w:rsidRPr="00F55E2E">
        <w:t xml:space="preserve"> </w:t>
      </w:r>
      <w:r w:rsidRPr="00F55E2E">
        <w:rPr>
          <w:rFonts w:ascii="Times New Roman" w:hAnsi="Times New Roman" w:cs="Times New Roman"/>
          <w:color w:val="000000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</w:t>
      </w:r>
      <w:r>
        <w:rPr>
          <w:rFonts w:ascii="Times New Roman" w:hAnsi="Times New Roman" w:cs="Times New Roman"/>
          <w:color w:val="000000"/>
          <w:sz w:val="28"/>
          <w:szCs w:val="28"/>
        </w:rPr>
        <w:t>жет превышать один рабочий день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</w:t>
      </w:r>
      <w:r>
        <w:t>.</w:t>
      </w:r>
      <w:r w:rsidRPr="00E7097D">
        <w:t xml:space="preserve"> </w:t>
      </w:r>
      <w:r w:rsidRPr="00E7097D">
        <w:rPr>
          <w:rFonts w:ascii="Times New Roman" w:hAnsi="Times New Roman" w:cs="Times New Roman"/>
          <w:color w:val="000000"/>
          <w:sz w:val="28"/>
          <w:szCs w:val="28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</w:t>
      </w:r>
      <w:r>
        <w:rPr>
          <w:rFonts w:ascii="Times New Roman" w:hAnsi="Times New Roman" w:cs="Times New Roman"/>
          <w:color w:val="000000"/>
          <w:sz w:val="28"/>
          <w:szCs w:val="28"/>
        </w:rPr>
        <w:t>жет превышать один рабочий день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97D">
        <w:t xml:space="preserve"> </w:t>
      </w:r>
      <w:r w:rsidRPr="00E7097D">
        <w:rPr>
          <w:rFonts w:ascii="Times New Roman" w:hAnsi="Times New Roman" w:cs="Times New Roman"/>
          <w:color w:val="000000"/>
          <w:sz w:val="28"/>
          <w:szCs w:val="28"/>
        </w:rPr>
        <w:t>Срок проведения документарной проверки не може</w:t>
      </w:r>
      <w:r>
        <w:rPr>
          <w:rFonts w:ascii="Times New Roman" w:hAnsi="Times New Roman" w:cs="Times New Roman"/>
          <w:color w:val="000000"/>
          <w:sz w:val="28"/>
          <w:szCs w:val="28"/>
        </w:rPr>
        <w:t>т превышать десять рабочих дней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97D">
        <w:t xml:space="preserve"> </w:t>
      </w:r>
      <w:r w:rsidRPr="00E7097D">
        <w:rPr>
          <w:rFonts w:ascii="Times New Roman" w:hAnsi="Times New Roman" w:cs="Times New Roman"/>
          <w:color w:val="000000"/>
          <w:sz w:val="28"/>
          <w:szCs w:val="28"/>
        </w:rPr>
        <w:t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контролируемого лица, осуществляющего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контролируемого лиц</w:t>
      </w:r>
      <w:r>
        <w:rPr>
          <w:rFonts w:ascii="Times New Roman" w:hAnsi="Times New Roman" w:cs="Times New Roman"/>
          <w:color w:val="000000"/>
          <w:sz w:val="28"/>
          <w:szCs w:val="28"/>
        </w:rPr>
        <w:t>а или производственному объекту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3D" w:rsidRPr="001F1F63" w:rsidRDefault="00812E3D" w:rsidP="00812E3D">
      <w:pPr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</w:t>
      </w:r>
      <w:r>
        <w:rPr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color w:val="000000"/>
          <w:sz w:val="28"/>
          <w:szCs w:val="28"/>
        </w:rPr>
        <w:t xml:space="preserve">, в том числе данных, которые поступают в ходе межведомственного информационного взаимодействия, </w:t>
      </w:r>
      <w:r w:rsidRPr="001F1F63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1F1F63">
        <w:rPr>
          <w:color w:val="000000"/>
          <w:sz w:val="28"/>
          <w:szCs w:val="28"/>
        </w:rPr>
        <w:t>);</w:t>
      </w:r>
    </w:p>
    <w:p w:rsidR="00812E3D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  <w:r w:rsidRPr="00E7097D">
        <w:t xml:space="preserve"> 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97766">
        <w:rPr>
          <w:rFonts w:ascii="Times New Roman" w:hAnsi="Times New Roman" w:cs="Times New Roman"/>
          <w:color w:val="000000"/>
          <w:sz w:val="28"/>
          <w:szCs w:val="28"/>
        </w:rPr>
        <w:t>4.2.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12E3D" w:rsidRPr="00EF162A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705C6">
        <w:rPr>
          <w:rFonts w:ascii="Times New Roman" w:hAnsi="Times New Roman" w:cs="Times New Roman"/>
          <w:sz w:val="28"/>
          <w:szCs w:val="28"/>
        </w:rPr>
        <w:t xml:space="preserve">Контрольные мероприятия, проводимые с взаимодействием с контролируемыми лицами, осуществляются по основаниям,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частью </w:t>
      </w:r>
      <w:r w:rsidRPr="000705C6">
        <w:rPr>
          <w:rFonts w:ascii="Times New Roman" w:hAnsi="Times New Roman" w:cs="Times New Roman"/>
          <w:sz w:val="28"/>
          <w:szCs w:val="28"/>
        </w:rPr>
        <w:t xml:space="preserve">1 статьи 57 Федерального закона </w:t>
      </w:r>
      <w:r w:rsidRPr="00EF162A">
        <w:rPr>
          <w:rFonts w:ascii="Times New Roman" w:hAnsi="Times New Roman" w:cs="Times New Roman"/>
          <w:sz w:val="28"/>
          <w:szCs w:val="28"/>
        </w:rPr>
        <w:t>№ 248-ФЗ.</w:t>
      </w:r>
    </w:p>
    <w:p w:rsidR="00812E3D" w:rsidRPr="007F2D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F2D63">
        <w:rPr>
          <w:rFonts w:ascii="Times New Roman" w:hAnsi="Times New Roman" w:cs="Times New Roman"/>
          <w:color w:val="000000"/>
          <w:sz w:val="28"/>
          <w:szCs w:val="28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  <w:r w:rsidRPr="007F2D63">
        <w:rPr>
          <w:rFonts w:ascii="Times New Roman" w:hAnsi="Times New Roman" w:cs="Times New Roman"/>
          <w:color w:val="000000"/>
          <w:sz w:val="28"/>
          <w:szCs w:val="28"/>
        </w:rPr>
        <w:t xml:space="preserve"> разрабатывает индикаторы риска нарушения обязательных требований. </w:t>
      </w:r>
    </w:p>
    <w:p w:rsidR="00812E3D" w:rsidRPr="007F2D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2D63">
        <w:rPr>
          <w:rFonts w:ascii="Times New Roman" w:hAnsi="Times New Roman" w:cs="Times New Roman"/>
          <w:color w:val="000000"/>
          <w:sz w:val="28"/>
          <w:szCs w:val="28"/>
        </w:rPr>
        <w:t>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812E3D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2D63">
        <w:rPr>
          <w:rFonts w:ascii="Times New Roman" w:hAnsi="Times New Roman" w:cs="Times New Roman"/>
          <w:color w:val="000000"/>
          <w:sz w:val="28"/>
          <w:szCs w:val="28"/>
        </w:rPr>
        <w:t>Перечень индикаторов риска нарушения обязательных требований, проверяемых в рамках осуществления муниципального к</w:t>
      </w:r>
      <w:r>
        <w:rPr>
          <w:rFonts w:ascii="Times New Roman" w:hAnsi="Times New Roman" w:cs="Times New Roman"/>
          <w:color w:val="000000"/>
          <w:sz w:val="28"/>
          <w:szCs w:val="28"/>
        </w:rPr>
        <w:t>онтроля, установлен приложением № 2</w:t>
      </w:r>
      <w:r w:rsidRPr="007F2D63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Положению. 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решения, изданного в форме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распоряжения администрации о проведении контрольного мероприятия.</w:t>
      </w:r>
    </w:p>
    <w:p w:rsidR="00812E3D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без взаимодействия с контролируемыми лицами, проводятся должностными лицами на осно</w:t>
      </w:r>
      <w:r>
        <w:rPr>
          <w:rFonts w:ascii="Times New Roman" w:hAnsi="Times New Roman" w:cs="Times New Roman"/>
          <w:color w:val="000000"/>
          <w:sz w:val="28"/>
          <w:szCs w:val="28"/>
        </w:rPr>
        <w:t>вании задания Г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лавы</w:t>
      </w:r>
      <w:r w:rsidRPr="001F1F6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1F1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Pr="00812E3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248-ФЗ.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4.6.1.</w:t>
      </w:r>
      <w:r w:rsidRPr="00586355">
        <w:t xml:space="preserve"> </w:t>
      </w:r>
      <w:r w:rsidRPr="00586355">
        <w:rPr>
          <w:rFonts w:ascii="Times New Roman" w:hAnsi="Times New Roman" w:cs="Times New Roman"/>
          <w:color w:val="000000"/>
          <w:sz w:val="28"/>
          <w:szCs w:val="28"/>
        </w:rPr>
        <w:t>Контрольное (надзорное) мероприятие, предусматривающее взаимодействие с контролируемым лицом,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реестра.</w:t>
      </w:r>
    </w:p>
    <w:p w:rsidR="00812E3D" w:rsidRPr="00EF162A" w:rsidRDefault="00812E3D" w:rsidP="00812E3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4.7</w:t>
      </w:r>
      <w:r w:rsidRPr="001F1F63">
        <w:rPr>
          <w:color w:val="000000"/>
          <w:sz w:val="28"/>
          <w:szCs w:val="28"/>
        </w:rPr>
        <w:t xml:space="preserve">. Администрация при организации и осуществлении </w:t>
      </w:r>
      <w:r>
        <w:rPr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color w:val="000000"/>
          <w:sz w:val="28"/>
          <w:szCs w:val="28"/>
        </w:rPr>
        <w:t xml:space="preserve">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Pr="001F1F63">
        <w:rPr>
          <w:color w:val="000000"/>
          <w:sz w:val="28"/>
          <w:szCs w:val="28"/>
          <w:shd w:val="clear" w:color="auto" w:fill="FFFFFF"/>
        </w:rPr>
        <w:t>распоряжением Правительств</w:t>
      </w:r>
      <w:r>
        <w:rPr>
          <w:color w:val="000000"/>
          <w:sz w:val="28"/>
          <w:szCs w:val="28"/>
          <w:shd w:val="clear" w:color="auto" w:fill="FFFFFF"/>
        </w:rPr>
        <w:t xml:space="preserve">а Российской Федерации от 19 апреля </w:t>
      </w:r>
      <w:r w:rsidRPr="001F1F63">
        <w:rPr>
          <w:color w:val="000000"/>
          <w:sz w:val="28"/>
          <w:szCs w:val="28"/>
          <w:shd w:val="clear" w:color="auto" w:fill="FFFFFF"/>
        </w:rPr>
        <w:t>2016</w:t>
      </w:r>
      <w:r>
        <w:rPr>
          <w:color w:val="000000"/>
          <w:sz w:val="28"/>
          <w:szCs w:val="28"/>
          <w:shd w:val="clear" w:color="auto" w:fill="FFFFFF"/>
        </w:rPr>
        <w:t xml:space="preserve"> года № </w:t>
      </w:r>
      <w:r w:rsidRPr="001F1F63">
        <w:rPr>
          <w:color w:val="000000"/>
          <w:sz w:val="28"/>
          <w:szCs w:val="28"/>
          <w:shd w:val="clear" w:color="auto" w:fill="FFFFFF"/>
        </w:rPr>
        <w:t>724-р перечнем</w:t>
      </w:r>
      <w:r w:rsidRPr="001F1F63">
        <w:rPr>
          <w:color w:val="000000"/>
          <w:sz w:val="28"/>
          <w:szCs w:val="28"/>
        </w:rPr>
        <w:br/>
      </w:r>
      <w:r w:rsidRPr="001F1F63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Pr="001F1F63">
        <w:rPr>
          <w:color w:val="000000"/>
          <w:sz w:val="28"/>
          <w:szCs w:val="28"/>
        </w:rPr>
        <w:t xml:space="preserve"> </w:t>
      </w:r>
      <w:hyperlink r:id="rId11" w:history="1">
        <w:r w:rsidRPr="00812E3D">
          <w:rPr>
            <w:rStyle w:val="a5"/>
            <w:color w:val="000000"/>
            <w:sz w:val="28"/>
            <w:szCs w:val="28"/>
          </w:rPr>
          <w:t>Правилами</w:t>
        </w:r>
      </w:hyperlink>
      <w:r w:rsidRPr="001F1F63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</w:t>
      </w:r>
      <w:r w:rsidRPr="001F1F63">
        <w:rPr>
          <w:color w:val="000000"/>
          <w:sz w:val="28"/>
          <w:szCs w:val="28"/>
        </w:rPr>
        <w:lastRenderedPageBreak/>
        <w:t>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</w:t>
      </w:r>
      <w:r>
        <w:rPr>
          <w:color w:val="000000"/>
          <w:sz w:val="28"/>
          <w:szCs w:val="28"/>
        </w:rPr>
        <w:t xml:space="preserve">а Российской Федерации от 06 марта </w:t>
      </w:r>
      <w:r w:rsidRPr="001F1F63">
        <w:rPr>
          <w:color w:val="000000"/>
          <w:sz w:val="28"/>
          <w:szCs w:val="28"/>
        </w:rPr>
        <w:t>2021</w:t>
      </w:r>
      <w:r>
        <w:rPr>
          <w:color w:val="000000"/>
          <w:sz w:val="28"/>
          <w:szCs w:val="28"/>
        </w:rPr>
        <w:t xml:space="preserve"> года № </w:t>
      </w:r>
      <w:r w:rsidRPr="001F1F63">
        <w:rPr>
          <w:color w:val="000000"/>
          <w:sz w:val="28"/>
          <w:szCs w:val="28"/>
        </w:rPr>
        <w:t xml:space="preserve">338 «О межведомственном информационном взаимодействии в рамках осуществления государственного </w:t>
      </w:r>
      <w:r w:rsidRPr="00EF162A">
        <w:rPr>
          <w:sz w:val="28"/>
          <w:szCs w:val="28"/>
        </w:rPr>
        <w:t>контроля (надзора), муниципального контроля».</w:t>
      </w:r>
    </w:p>
    <w:p w:rsidR="00812E3D" w:rsidRPr="00C7148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C71483">
        <w:rPr>
          <w:rFonts w:ascii="Times New Roman" w:hAnsi="Times New Roman" w:cs="Times New Roman"/>
          <w:sz w:val="28"/>
          <w:szCs w:val="28"/>
        </w:rPr>
        <w:t>. В</w:t>
      </w:r>
      <w:r w:rsidRPr="00C714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случае невозможности присутствия при проведении контрольного мероприятия индивидуальный предприниматель, гражданин,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в администрацию (но не более чем на 20 дней), при одновременном соблюдении следующих условий:</w:t>
      </w:r>
    </w:p>
    <w:p w:rsidR="00812E3D" w:rsidRPr="00C71483" w:rsidRDefault="00812E3D" w:rsidP="00812E3D">
      <w:pPr>
        <w:ind w:firstLine="709"/>
        <w:jc w:val="both"/>
        <w:rPr>
          <w:sz w:val="28"/>
          <w:szCs w:val="28"/>
        </w:rPr>
      </w:pPr>
      <w:r w:rsidRPr="00C71483">
        <w:rPr>
          <w:sz w:val="28"/>
          <w:szCs w:val="28"/>
          <w:shd w:val="clear" w:color="auto" w:fill="FFFFFF"/>
        </w:rPr>
        <w:t xml:space="preserve">1) отсутствие признаков </w:t>
      </w:r>
      <w:r w:rsidRPr="00C71483">
        <w:rPr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812E3D" w:rsidRPr="00C71483" w:rsidRDefault="00812E3D" w:rsidP="00812E3D">
      <w:pPr>
        <w:ind w:firstLine="709"/>
        <w:jc w:val="both"/>
        <w:rPr>
          <w:sz w:val="28"/>
          <w:szCs w:val="28"/>
        </w:rPr>
      </w:pPr>
      <w:r w:rsidRPr="00C71483">
        <w:rPr>
          <w:sz w:val="28"/>
          <w:szCs w:val="28"/>
        </w:rPr>
        <w:t xml:space="preserve">2) имеются уважительные причины для отсутствия </w:t>
      </w:r>
      <w:r w:rsidRPr="00C71483">
        <w:rPr>
          <w:sz w:val="28"/>
          <w:szCs w:val="28"/>
          <w:shd w:val="clear" w:color="auto" w:fill="FFFFFF"/>
        </w:rPr>
        <w:t xml:space="preserve">индивидуального предпринимателя, гражданина, являющихся контролируемыми лицами </w:t>
      </w:r>
      <w:r w:rsidRPr="00C71483">
        <w:rPr>
          <w:sz w:val="28"/>
          <w:szCs w:val="28"/>
        </w:rPr>
        <w:t>(болезнь, командировка и т.п.) при проведении</w:t>
      </w:r>
      <w:r w:rsidRPr="00C71483">
        <w:rPr>
          <w:sz w:val="28"/>
          <w:szCs w:val="28"/>
          <w:shd w:val="clear" w:color="auto" w:fill="FFFFFF"/>
        </w:rPr>
        <w:t xml:space="preserve"> контрольного мероприятия</w:t>
      </w:r>
      <w:r w:rsidRPr="00C71483">
        <w:rPr>
          <w:sz w:val="28"/>
          <w:szCs w:val="28"/>
        </w:rPr>
        <w:t>.</w:t>
      </w:r>
    </w:p>
    <w:p w:rsidR="00812E3D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AB4F6C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 и лицами, привлекаемыми к совершению контрольных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проводимые должностными лицами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 xml:space="preserve">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должностным лицом </w:t>
      </w:r>
      <w:r>
        <w:rPr>
          <w:sz w:val="28"/>
          <w:szCs w:val="28"/>
        </w:rPr>
        <w:t>администрации</w:t>
      </w:r>
      <w:r w:rsidRPr="00E938B0">
        <w:rPr>
          <w:sz w:val="28"/>
          <w:szCs w:val="28"/>
        </w:rPr>
        <w:t> самостоятельно.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>В обязательном порядке фото- или видео-фиксация доказательств нарушений обязательных требований осуществляется в случае проведения выездной проверки, выездного обследования.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>Проведение фотосъемки, аудио- и видеозаписи осуществляется с обязательным уведомлением контролируемого лица.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>Фиксация нарушений обязательных требований при помощи фотосъемки проводится не менее чем двумя снимками. Точки и направления фотографирования обозначаются на схеме объекта, в отношении которого проводится контрольное мероприятие. Фотографирование и видеозапись, используемые для фиксации доказательств соблюдения (нарушения) обязательных требований при проведении контрольных мероприятий, должны проводиться в условиях достаточной освещенности.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lastRenderedPageBreak/>
        <w:t>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</w:t>
      </w:r>
      <w:r>
        <w:rPr>
          <w:sz w:val="28"/>
          <w:szCs w:val="28"/>
        </w:rPr>
        <w:t>татам контрольного мероприятия</w:t>
      </w:r>
      <w:r w:rsidRPr="00E938B0">
        <w:rPr>
          <w:sz w:val="28"/>
          <w:szCs w:val="28"/>
        </w:rPr>
        <w:t>, проводимого в рамках контрольного мероприятия.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>Результаты проведения фотосъемки, аудио- и видеозаписи являются приложением к акту контрольного (надзорного) мероприятия.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812E3D" w:rsidRPr="00E938B0" w:rsidRDefault="00812E3D" w:rsidP="00812E3D">
      <w:pPr>
        <w:ind w:firstLine="709"/>
        <w:jc w:val="both"/>
        <w:rPr>
          <w:sz w:val="28"/>
          <w:szCs w:val="28"/>
        </w:rPr>
      </w:pPr>
      <w:r w:rsidRPr="00E938B0">
        <w:rPr>
          <w:sz w:val="28"/>
          <w:szCs w:val="28"/>
        </w:rPr>
        <w:t xml:space="preserve">Инструментальные обследования в ходе проведения контрольных мероприятий осуществляются путем проведения геодезических измерений (определений) и (или) картографических измерений, выполняемых должностными лицами </w:t>
      </w:r>
      <w:r>
        <w:rPr>
          <w:sz w:val="28"/>
          <w:szCs w:val="28"/>
        </w:rPr>
        <w:t>администрации</w:t>
      </w:r>
      <w:r w:rsidRPr="00E938B0">
        <w:rPr>
          <w:sz w:val="28"/>
          <w:szCs w:val="28"/>
        </w:rPr>
        <w:t>, уполномоченными на проведение контрол</w:t>
      </w:r>
      <w:r>
        <w:rPr>
          <w:sz w:val="28"/>
          <w:szCs w:val="28"/>
        </w:rPr>
        <w:t>ьного (надзорного) мероприятия.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4.10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812E3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248-ФЗ.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4.11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812E3D" w:rsidRDefault="00812E3D" w:rsidP="00812E3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4.12. </w:t>
      </w:r>
      <w:r w:rsidRPr="001F1F63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1F1F63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1F1F63">
        <w:rPr>
          <w:color w:val="000000"/>
          <w:sz w:val="28"/>
          <w:szCs w:val="28"/>
        </w:rPr>
        <w:t>.</w:t>
      </w:r>
    </w:p>
    <w:p w:rsidR="00812E3D" w:rsidRPr="00AE3818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0A00">
        <w:rPr>
          <w:rFonts w:ascii="Times New Roman" w:hAnsi="Times New Roman" w:cs="Times New Roman"/>
          <w:color w:val="000000"/>
          <w:sz w:val="28"/>
          <w:szCs w:val="28"/>
        </w:rPr>
        <w:t>В случае проведения контрольных (надзорных) мероприятий с использованием мобильного приложения "Инспектор" либо составления акта контрольного (надзорного) мероприятия без взаимодействия, а также в случае, если составление акта по результатам контрольного (надзорного) мероприятия на месте его проведения невозможно по причине совершения контрольных (надзорных) действий, предусмотренных пунктами 6 - 9 части 1 статьи 65 Федерального закона № 248-ФЗ, или в иных случаях, установленных Федеральным законом № 248-</w:t>
      </w:r>
      <w:r w:rsidRPr="00710A00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ФЗ, администрация направляет акт контролируемому лицу в порядке, установленном статьей 21 Федерального закона № 248-ФЗ.</w:t>
      </w:r>
    </w:p>
    <w:p w:rsidR="00812E3D" w:rsidRPr="00AE3818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3818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порядке, предусмотренном пунктом 2 части 5 статьи 21 </w:t>
      </w:r>
      <w:r w:rsidRPr="00FA14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AE3818">
        <w:rPr>
          <w:rFonts w:ascii="Times New Roman" w:hAnsi="Times New Roman" w:cs="Times New Roman"/>
          <w:color w:val="000000"/>
          <w:sz w:val="28"/>
          <w:szCs w:val="28"/>
        </w:rPr>
        <w:t>№ 248-ФЗ.</w:t>
      </w:r>
    </w:p>
    <w:p w:rsidR="00812E3D" w:rsidRPr="00510DE5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4.13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Информирование контролируемых лиц 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овершаемых должностными лицами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1F1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1F1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овершаемых должностными лицами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1F1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812E3D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 31 декабря 2025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года информирование контролируемого лица 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овершаемых должностными лицами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4.15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мероприятий. Должностное лицо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4.16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. В случае выявления при проведении контрольного мероприятия нарушений обязательных требований контролируемым лицом администрация (должно</w:t>
      </w:r>
      <w:r>
        <w:rPr>
          <w:rFonts w:ascii="Times New Roman" w:hAnsi="Times New Roman" w:cs="Times New Roman"/>
          <w:color w:val="000000"/>
          <w:sz w:val="28"/>
          <w:szCs w:val="28"/>
        </w:rPr>
        <w:t>стное лицо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) в пределах полномочий, предусмотренных законодательством Российской Федерации, обязана: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287108">
        <w:rPr>
          <w:rFonts w:ascii="Times New Roman" w:hAnsi="Times New Roman" w:cs="Times New Roman"/>
          <w:color w:val="000000"/>
          <w:sz w:val="28"/>
          <w:szCs w:val="28"/>
        </w:rPr>
        <w:t>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812E3D" w:rsidRPr="001F1F63" w:rsidRDefault="00812E3D" w:rsidP="00812E3D">
      <w:pPr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 xml:space="preserve">4) </w:t>
      </w:r>
      <w:r w:rsidRPr="001F1F63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1F1F63">
        <w:rPr>
          <w:color w:val="000000"/>
          <w:sz w:val="28"/>
          <w:szCs w:val="28"/>
        </w:rPr>
        <w:t>;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812E3D" w:rsidRPr="001F1F63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4.17. Должностные лица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органами местного самоуправления, правоохранительными органами, организациями и гражданами.</w:t>
      </w:r>
    </w:p>
    <w:p w:rsidR="00D03C14" w:rsidRDefault="00812E3D" w:rsidP="00812E3D">
      <w:pPr>
        <w:pStyle w:val="1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E3D">
        <w:rPr>
          <w:rFonts w:ascii="Times New Roman" w:hAnsi="Times New Roman" w:cs="Times New Roman"/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муниципального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 направляют копию указанного акта в орган власти, уполномоченный на привлечение к соответствующей ответственности.</w:t>
      </w:r>
    </w:p>
    <w:p w:rsidR="00812E3D" w:rsidRPr="00812E3D" w:rsidRDefault="00812E3D" w:rsidP="00812E3D">
      <w:pPr>
        <w:pStyle w:val="1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3D" w:rsidRPr="001F1F63" w:rsidRDefault="00812E3D" w:rsidP="00812E3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 </w:t>
      </w:r>
      <w:r w:rsidRPr="001F1F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Обжалование решений администрации, действий (бездействия) должнос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тных лиц</w:t>
      </w:r>
    </w:p>
    <w:p w:rsidR="00812E3D" w:rsidRPr="001F1F63" w:rsidRDefault="00812E3D" w:rsidP="00812E3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5.1. Решения администрации, действия (бездействие) должностных лиц могут быть обжалованы в порядке, установленном главой 9 Федерального закона № 248-ФЗ.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 и обязательных профилактических визитов;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 и обязательных профилактических визитов, предписаний об устранении выявленных нарушений;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 в рамках контрольных мероприятий и обязательных профилактических визитов;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4) решений об отнесении объектов контроля к соответствующей категории риска;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5) решений об отказе в проведении обязательных профилактических визитов по заявлениям контролируемых лиц;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6) иных решений, принимаемых администрацией по итогам профилактических и (или) контрольных мероприятий, предусмотренных Федеральным законом № 248-ФЗ, в отношении контролируемых лиц или объектов контроля.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5.3.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 и (или) регионального портала государственных и муниципальных услуг.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</w:t>
      </w:r>
      <w:r w:rsidRPr="00587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с предварительным информированием Главы о наличии в жалобе (документах) сведений, составляющих государственную или иную охраняемую законом тайну.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5.4. Жалоба на решение администрации, действия (бездействие) должностных лиц рассматривается Главой.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Жалоба на решения, действия (бездействие) Главы рассматривается Главой.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5.5. Жалоба на решение администрации, действия (бездействие)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лицом).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812E3D" w:rsidRPr="005875CE" w:rsidRDefault="00812E3D" w:rsidP="00812E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5.6. Жалоба на решение администрации, действия (бездействие) его должностных лиц подлежит рассмотрению в течение пятнадцати рабочих дней со дня ее регистрации в подсистеме досудебного обжалования.</w:t>
      </w:r>
    </w:p>
    <w:p w:rsidR="00D03C14" w:rsidRDefault="00812E3D" w:rsidP="00812E3D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CE">
        <w:rPr>
          <w:rFonts w:ascii="Times New Roman" w:hAnsi="Times New Roman" w:cs="Times New Roman"/>
          <w:color w:val="000000"/>
          <w:sz w:val="28"/>
          <w:szCs w:val="28"/>
        </w:rPr>
        <w:t>5.7.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</w:r>
    </w:p>
    <w:p w:rsidR="00812E3D" w:rsidRDefault="00812E3D" w:rsidP="00812E3D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3D" w:rsidRPr="001F1F63" w:rsidRDefault="00812E3D" w:rsidP="00812E3D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 </w:t>
      </w:r>
      <w:r w:rsidRPr="001F1F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Ключевые показатели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их целевые значения</w:t>
      </w:r>
    </w:p>
    <w:p w:rsidR="00812E3D" w:rsidRPr="001F1F63" w:rsidRDefault="00812E3D" w:rsidP="00812E3D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2E3D" w:rsidRPr="001F1F63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6.1. Оценка результативности и эффективности осуществления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на основании с</w:t>
      </w:r>
      <w:r>
        <w:rPr>
          <w:rFonts w:ascii="Times New Roman" w:hAnsi="Times New Roman" w:cs="Times New Roman"/>
          <w:color w:val="000000"/>
          <w:sz w:val="28"/>
          <w:szCs w:val="28"/>
        </w:rPr>
        <w:t>татьи 30 Федерального закона № 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248-ФЗ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2E3D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6.2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установлены следующие ключевые показатели вида контроля и их целевые значения:</w:t>
      </w:r>
    </w:p>
    <w:p w:rsidR="00812E3D" w:rsidRPr="00020613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613">
        <w:rPr>
          <w:rFonts w:ascii="Times New Roman" w:hAnsi="Times New Roman" w:cs="Times New Roman"/>
          <w:color w:val="000000"/>
          <w:sz w:val="28"/>
          <w:szCs w:val="28"/>
        </w:rPr>
        <w:t>1) Доля устраненных нарушений из числа выявленных нарушений обязательных требований - 70%.</w:t>
      </w:r>
    </w:p>
    <w:p w:rsidR="00812E3D" w:rsidRPr="00020613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2) Доля обоснованных жалоб на действия (бездействие)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 и (или) его должностного лица при проведении контрольных мероприятий - 0%.</w:t>
      </w:r>
    </w:p>
    <w:p w:rsidR="00812E3D" w:rsidRPr="00020613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613">
        <w:rPr>
          <w:rFonts w:ascii="Times New Roman" w:hAnsi="Times New Roman" w:cs="Times New Roman"/>
          <w:color w:val="000000"/>
          <w:sz w:val="28"/>
          <w:szCs w:val="28"/>
        </w:rPr>
        <w:t>3) Доля отмененных результатов контрольных мероприятий - 0%.</w:t>
      </w:r>
    </w:p>
    <w:p w:rsidR="00812E3D" w:rsidRPr="00020613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613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812E3D" w:rsidRPr="00020613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5) Доля вынесенных судебных решений о назначении административного наказания по материалам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 - 95%.</w:t>
      </w:r>
    </w:p>
    <w:p w:rsidR="00812E3D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6) Доля отмененных в судебном порядке постановлений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 по делам об административных правонарушениях от общего количества таких постановлений, вынесенных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>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812E3D" w:rsidRDefault="00812E3D" w:rsidP="00812E3D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6.3. 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020613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установлены следующие индикативные показатели: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внеплановых контрольных мероприятий, проведенных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  <w:sz w:val="28"/>
          <w:szCs w:val="28"/>
        </w:rPr>
      </w:pPr>
      <w:r w:rsidRPr="00812E3D">
        <w:rPr>
          <w:b w:val="0"/>
          <w:sz w:val="28"/>
          <w:szCs w:val="28"/>
        </w:rPr>
        <w:t xml:space="preserve">общее количество контрольных мероприятий с взаимодействием, проведенных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контрольных мероприятий с взаимодействием по каждому виду контрольных мероприятий, проведенных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контрольных мероприятий, проведенных с использованием средств дистанционного взаимодействия,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>количество обязательных профилактических визитов, проведенных за отчетный период;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предостережений о недопустимости нарушения обязательных требований, объявленных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контрольных мероприятий, по итогам которых возбуждены дела об административных правонарушениях, </w:t>
      </w:r>
      <w:r w:rsidRPr="00812E3D">
        <w:rPr>
          <w:b w:val="0"/>
          <w:sz w:val="28"/>
          <w:szCs w:val="28"/>
        </w:rPr>
        <w:br/>
        <w:t xml:space="preserve">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сумма административных штрафов, наложенных по результатам контрольных мероприятий,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>количество направленных в органы прокуратуры заявлений</w:t>
      </w:r>
      <w:r w:rsidRPr="00812E3D">
        <w:rPr>
          <w:b w:val="0"/>
          <w:sz w:val="28"/>
          <w:szCs w:val="28"/>
        </w:rPr>
        <w:br/>
        <w:t xml:space="preserve"> о согласовании проведения контрольных мероприятий, </w:t>
      </w:r>
      <w:r w:rsidRPr="00812E3D">
        <w:rPr>
          <w:b w:val="0"/>
          <w:sz w:val="28"/>
          <w:szCs w:val="28"/>
        </w:rPr>
        <w:br/>
        <w:t xml:space="preserve">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>количество направленных в органы прокуратуры заявлений</w:t>
      </w:r>
      <w:r w:rsidRPr="00812E3D">
        <w:rPr>
          <w:b w:val="0"/>
          <w:sz w:val="28"/>
          <w:szCs w:val="28"/>
        </w:rPr>
        <w:br/>
        <w:t xml:space="preserve"> о согласовании проведения контрольных мероприятий, </w:t>
      </w:r>
      <w:r w:rsidRPr="00812E3D">
        <w:rPr>
          <w:b w:val="0"/>
          <w:sz w:val="28"/>
          <w:szCs w:val="28"/>
        </w:rPr>
        <w:br/>
        <w:t xml:space="preserve">по которым органами прокуратуры отказано в согласовании,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общее количество учтенных объектов контроля на конец отчетного периода;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>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учтенных контролируемых лиц на конец отчетного периода;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lastRenderedPageBreak/>
        <w:t xml:space="preserve">количество учтенных контролируемых лиц, в отношении которых проведены контрольные мероприятия, за отчетный период; 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  <w:sz w:val="28"/>
          <w:szCs w:val="28"/>
        </w:rPr>
      </w:pPr>
      <w:r w:rsidRPr="00812E3D">
        <w:rPr>
          <w:b w:val="0"/>
          <w:sz w:val="28"/>
          <w:szCs w:val="28"/>
        </w:rPr>
        <w:t>общее количество жалоб, поданных контролируемыми лицами в досудебном порядке за отчетный период;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  <w:sz w:val="28"/>
          <w:szCs w:val="28"/>
        </w:rPr>
      </w:pPr>
      <w:r w:rsidRPr="00812E3D">
        <w:rPr>
          <w:b w:val="0"/>
          <w:sz w:val="28"/>
          <w:szCs w:val="28"/>
        </w:rPr>
        <w:t>количество жалоб, в отношении которых администрацией был нарушен срок рассмотрения, за отчетный период;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  <w:sz w:val="28"/>
          <w:szCs w:val="28"/>
        </w:rPr>
      </w:pPr>
      <w:r w:rsidRPr="00812E3D">
        <w:rPr>
          <w:b w:val="0"/>
          <w:sz w:val="28"/>
          <w:szCs w:val="28"/>
        </w:rPr>
        <w:t>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администрации либо о признании действий (бездействий) должностных лиц администрации недействительными, за отчетный период;</w:t>
      </w:r>
    </w:p>
    <w:p w:rsidR="00812E3D" w:rsidRPr="00812E3D" w:rsidRDefault="00812E3D" w:rsidP="00812E3D">
      <w:pPr>
        <w:pStyle w:val="a0"/>
        <w:autoSpaceDE w:val="0"/>
        <w:ind w:firstLine="720"/>
        <w:rPr>
          <w:b w:val="0"/>
        </w:rPr>
      </w:pPr>
      <w:r w:rsidRPr="00812E3D">
        <w:rPr>
          <w:b w:val="0"/>
          <w:sz w:val="28"/>
          <w:szCs w:val="28"/>
        </w:rPr>
        <w:t xml:space="preserve">количество исковых заявлений об оспаривании решений, действий (бездействий) должностных лиц администрации, направленных контролируемыми лицами в судебном порядке, за отчетный период; </w:t>
      </w:r>
    </w:p>
    <w:p w:rsidR="00812E3D" w:rsidRPr="00CB3BBA" w:rsidRDefault="00812E3D" w:rsidP="00812E3D">
      <w:pPr>
        <w:pStyle w:val="a0"/>
        <w:autoSpaceDE w:val="0"/>
        <w:ind w:firstLine="720"/>
      </w:pPr>
      <w:r w:rsidRPr="00812E3D">
        <w:rPr>
          <w:b w:val="0"/>
          <w:sz w:val="28"/>
          <w:szCs w:val="28"/>
        </w:rPr>
        <w:t>количество исковых заявлений об оспаривании решений, действий (бездействий) должностных лиц администрации,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  <w:r w:rsidRPr="00CB3BBA">
        <w:rPr>
          <w:sz w:val="28"/>
          <w:szCs w:val="28"/>
        </w:rPr>
        <w:t xml:space="preserve"> </w:t>
      </w:r>
    </w:p>
    <w:p w:rsidR="00812E3D" w:rsidRPr="00812E3D" w:rsidRDefault="00812E3D" w:rsidP="00812E3D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E3D">
        <w:rPr>
          <w:rFonts w:ascii="Times New Roman" w:hAnsi="Times New Roman" w:cs="Times New Roman"/>
          <w:sz w:val="28"/>
          <w:szCs w:val="28"/>
        </w:rPr>
        <w:t xml:space="preserve">количество контрольных мероприятий, проведенных </w:t>
      </w:r>
      <w:r w:rsidRPr="00812E3D">
        <w:rPr>
          <w:rFonts w:ascii="Times New Roman" w:hAnsi="Times New Roman" w:cs="Times New Roman"/>
          <w:sz w:val="28"/>
          <w:szCs w:val="28"/>
        </w:rPr>
        <w:br/>
        <w:t>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D03C14" w:rsidRPr="00700821" w:rsidRDefault="00D03C14" w:rsidP="00D03C1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812E3D" w:rsidRPr="001F1F63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812E3D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</w:t>
      </w: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о муниципальном контроле в сфере благоустройства </w:t>
      </w:r>
    </w:p>
    <w:p w:rsidR="00812E3D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color w:val="000000"/>
          <w:sz w:val="24"/>
          <w:szCs w:val="24"/>
        </w:rPr>
        <w:t>Новоцелинного сельсовета</w:t>
      </w: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12E3D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Кочковского района</w:t>
      </w: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812E3D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12E3D" w:rsidRPr="001F1F63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2E3D" w:rsidRPr="001F1F63" w:rsidRDefault="00812E3D" w:rsidP="00812E3D">
      <w:pPr>
        <w:pStyle w:val="ConsPlusTitle"/>
        <w:jc w:val="center"/>
        <w:rPr>
          <w:rFonts w:ascii="Times New Roman" w:hAnsi="Times New Roman" w:cs="Times New Roman"/>
        </w:rPr>
      </w:pPr>
      <w:bookmarkStart w:id="2" w:name="Par381"/>
      <w:bookmarkEnd w:id="2"/>
      <w:r w:rsidRPr="001F1F63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:rsidR="00812E3D" w:rsidRPr="001F1F63" w:rsidRDefault="00812E3D" w:rsidP="00812E3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отнесения </w:t>
      </w:r>
      <w:r w:rsidRPr="001F1F6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к определенной категории риска при осуществлении администрацией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Новоцелинного сельсовета Кочковского района Новосибирской области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</w:p>
    <w:p w:rsidR="00812E3D" w:rsidRPr="00EF162A" w:rsidRDefault="00812E3D" w:rsidP="00812E3D">
      <w:pPr>
        <w:pStyle w:val="ConsPlusTitle"/>
        <w:jc w:val="center"/>
        <w:rPr>
          <w:rFonts w:ascii="Times New Roman" w:hAnsi="Times New Roman" w:cs="Times New Roman"/>
        </w:rPr>
      </w:pPr>
    </w:p>
    <w:p w:rsidR="00812E3D" w:rsidRPr="00DC026B" w:rsidRDefault="00812E3D" w:rsidP="00812E3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6B">
        <w:rPr>
          <w:rFonts w:ascii="Times New Roman" w:hAnsi="Times New Roman" w:cs="Times New Roman"/>
          <w:sz w:val="28"/>
          <w:szCs w:val="28"/>
        </w:rPr>
        <w:t xml:space="preserve">1. К категории среднего риска относятся прилегающие территории. </w:t>
      </w:r>
    </w:p>
    <w:p w:rsidR="00812E3D" w:rsidRPr="00DC026B" w:rsidRDefault="00812E3D" w:rsidP="00812E3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26B">
        <w:rPr>
          <w:rFonts w:ascii="Times New Roman" w:hAnsi="Times New Roman" w:cs="Times New Roman"/>
          <w:sz w:val="28"/>
          <w:szCs w:val="28"/>
        </w:rPr>
        <w:t>2. К категории умеренного риска относятся вывески, фасады зданий, строений, сооружений, малые архитектурные формы, некапитальные нестационарные строения и сооружения, информационные щиты, указатели, ограждающие устройства.</w:t>
      </w:r>
    </w:p>
    <w:p w:rsidR="00D03C14" w:rsidRPr="00812E3D" w:rsidRDefault="00812E3D" w:rsidP="00812E3D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12E3D">
        <w:rPr>
          <w:rFonts w:ascii="Times New Roman" w:hAnsi="Times New Roman" w:cs="Times New Roman"/>
          <w:b w:val="0"/>
          <w:sz w:val="28"/>
          <w:szCs w:val="28"/>
        </w:rPr>
        <w:t>3. К категории низкого риска относятся все иные объекты контроля в сфере благоустройства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12E3D" w:rsidRDefault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Pr="00812E3D" w:rsidRDefault="00812E3D" w:rsidP="00812E3D"/>
    <w:p w:rsidR="00812E3D" w:rsidRDefault="00812E3D" w:rsidP="00812E3D"/>
    <w:p w:rsidR="00812E3D" w:rsidRPr="00812E3D" w:rsidRDefault="00812E3D" w:rsidP="00812E3D"/>
    <w:p w:rsidR="00812E3D" w:rsidRDefault="00812E3D" w:rsidP="00812E3D"/>
    <w:p w:rsidR="00915CD9" w:rsidRDefault="00812E3D" w:rsidP="00812E3D">
      <w:pPr>
        <w:tabs>
          <w:tab w:val="left" w:pos="1665"/>
        </w:tabs>
      </w:pPr>
      <w:r>
        <w:tab/>
      </w:r>
    </w:p>
    <w:p w:rsidR="00812E3D" w:rsidRDefault="00812E3D" w:rsidP="00812E3D">
      <w:pPr>
        <w:tabs>
          <w:tab w:val="left" w:pos="1665"/>
        </w:tabs>
      </w:pPr>
    </w:p>
    <w:p w:rsidR="00812E3D" w:rsidRPr="001F1F63" w:rsidRDefault="00812E3D" w:rsidP="00812E3D">
      <w:pPr>
        <w:pStyle w:val="ConsPlusNormal"/>
        <w:widowControl w:val="0"/>
        <w:ind w:firstLine="709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2</w:t>
      </w:r>
    </w:p>
    <w:p w:rsidR="00812E3D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</w:t>
      </w: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о муниципальном контроле в сфере благоустройства </w:t>
      </w:r>
    </w:p>
    <w:p w:rsidR="00812E3D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</w:t>
      </w:r>
      <w:r w:rsidR="00510CE9">
        <w:rPr>
          <w:rFonts w:ascii="Times New Roman" w:hAnsi="Times New Roman" w:cs="Times New Roman"/>
          <w:color w:val="000000"/>
          <w:sz w:val="24"/>
          <w:szCs w:val="24"/>
        </w:rPr>
        <w:t>Новоцелинного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12E3D" w:rsidRDefault="00812E3D" w:rsidP="00812E3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Кочковского района</w:t>
      </w:r>
      <w:r w:rsidRPr="003F25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812E3D" w:rsidRDefault="00812E3D" w:rsidP="00812E3D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812E3D" w:rsidRDefault="00812E3D" w:rsidP="00812E3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3D" w:rsidRPr="001F1F63" w:rsidRDefault="00812E3D" w:rsidP="00812E3D">
      <w:pPr>
        <w:pStyle w:val="ConsPlusTitle"/>
        <w:jc w:val="center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812E3D" w:rsidRPr="00343604" w:rsidRDefault="00812E3D" w:rsidP="00812E3D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администрацией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0CE9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1F1F63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в сфере благоустройства</w:t>
      </w:r>
    </w:p>
    <w:p w:rsidR="00812E3D" w:rsidRPr="001F1F63" w:rsidRDefault="00812E3D" w:rsidP="00812E3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812E3D" w:rsidRPr="001F1F63" w:rsidRDefault="00812E3D" w:rsidP="00812E3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812E3D" w:rsidRPr="008F0C6C" w:rsidRDefault="00812E3D" w:rsidP="00812E3D">
      <w:pPr>
        <w:pStyle w:val="s1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8F0C6C">
        <w:rPr>
          <w:rFonts w:ascii="Times New Roman" w:hAnsi="Times New Roman" w:cs="Times New Roman"/>
          <w:color w:val="000000"/>
          <w:sz w:val="28"/>
          <w:szCs w:val="28"/>
        </w:rPr>
        <w:t>1. Поступление в орган муниципального контроля обращения гражданина,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информации  от  органов  государственной  власти,  органов  местного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самоуправления, из средств массовой информации о фактах нарушения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организациями  и  гражданами  обязательных  требований,  установленных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правилами по обеспечению чистоты, порядка и благоустройства на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, надлежащему содержанию расположенных на ней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объектов, в случае, если в течение года до поступления данного обращения,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информации  контролируемому  лицу  органом  муниципального  контроля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объявлялись предостережения о недопустимости нарушения аналогичных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0C6C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требований.</w:t>
      </w:r>
    </w:p>
    <w:p w:rsidR="00812E3D" w:rsidRPr="00812E3D" w:rsidRDefault="00812E3D" w:rsidP="00812E3D">
      <w:pPr>
        <w:tabs>
          <w:tab w:val="left" w:pos="1665"/>
        </w:tabs>
      </w:pPr>
      <w:r w:rsidRPr="008F0C6C">
        <w:rPr>
          <w:color w:val="000000"/>
          <w:sz w:val="28"/>
          <w:szCs w:val="28"/>
        </w:rPr>
        <w:t>2. Двукратный и более рост количества обращений за единицу времени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>(месяц, шесть месяцев, двенадцать месяцев) в сравнении с предшествующим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>аналогичным периодом и (или) с аналогичным периодом предшествующего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>календарного года, поступивших в адрес органа муниципального контроля от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>граждан, информации от органов государственной власти, органов местного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>самоуправления, из средств массовой информации о фактах нарушений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>обязательных требований, установленных правилами по обеспечению чистоты,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 xml:space="preserve">порядка и благоустройства на территории </w:t>
      </w:r>
      <w:r>
        <w:rPr>
          <w:color w:val="000000"/>
          <w:sz w:val="28"/>
          <w:szCs w:val="28"/>
        </w:rPr>
        <w:t>сельсовета</w:t>
      </w:r>
      <w:r w:rsidRPr="008F0C6C">
        <w:rPr>
          <w:color w:val="000000"/>
          <w:sz w:val="28"/>
          <w:szCs w:val="28"/>
        </w:rPr>
        <w:t>, надлежащему содержанию расположенных</w:t>
      </w:r>
      <w:r>
        <w:rPr>
          <w:color w:val="000000"/>
          <w:sz w:val="28"/>
          <w:szCs w:val="28"/>
        </w:rPr>
        <w:t xml:space="preserve"> </w:t>
      </w:r>
      <w:r w:rsidRPr="008F0C6C">
        <w:rPr>
          <w:color w:val="000000"/>
          <w:sz w:val="28"/>
          <w:szCs w:val="28"/>
        </w:rPr>
        <w:t>на ней объектов.</w:t>
      </w:r>
    </w:p>
    <w:sectPr w:rsidR="00812E3D" w:rsidRPr="00812E3D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109" w:rsidRDefault="002C0109" w:rsidP="00D03C14">
      <w:r>
        <w:separator/>
      </w:r>
    </w:p>
  </w:endnote>
  <w:endnote w:type="continuationSeparator" w:id="0">
    <w:p w:rsidR="002C0109" w:rsidRDefault="002C0109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109" w:rsidRDefault="002C0109" w:rsidP="00D03C14">
      <w:r>
        <w:separator/>
      </w:r>
    </w:p>
  </w:footnote>
  <w:footnote w:type="continuationSeparator" w:id="0">
    <w:p w:rsidR="002C0109" w:rsidRDefault="002C0109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F25" w:rsidRDefault="007653CC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2C0109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F25" w:rsidRDefault="007653CC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97328">
      <w:rPr>
        <w:rStyle w:val="afb"/>
        <w:noProof/>
      </w:rPr>
      <w:t>4</w:t>
    </w:r>
    <w:r>
      <w:rPr>
        <w:rStyle w:val="afb"/>
      </w:rPr>
      <w:fldChar w:fldCharType="end"/>
    </w:r>
  </w:p>
  <w:p w:rsidR="00E90F25" w:rsidRDefault="002C0109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14"/>
    <w:rsid w:val="00055FA2"/>
    <w:rsid w:val="000A2C07"/>
    <w:rsid w:val="000D285A"/>
    <w:rsid w:val="001400B4"/>
    <w:rsid w:val="0014241B"/>
    <w:rsid w:val="00173ED2"/>
    <w:rsid w:val="00186782"/>
    <w:rsid w:val="001B6D2C"/>
    <w:rsid w:val="002709F5"/>
    <w:rsid w:val="002744D7"/>
    <w:rsid w:val="002B2C38"/>
    <w:rsid w:val="002C0109"/>
    <w:rsid w:val="00311147"/>
    <w:rsid w:val="003D6C84"/>
    <w:rsid w:val="003D71E7"/>
    <w:rsid w:val="004463FD"/>
    <w:rsid w:val="00510CE9"/>
    <w:rsid w:val="005467AC"/>
    <w:rsid w:val="005978FE"/>
    <w:rsid w:val="006B1518"/>
    <w:rsid w:val="006E17C3"/>
    <w:rsid w:val="006F1831"/>
    <w:rsid w:val="007100F8"/>
    <w:rsid w:val="007653CC"/>
    <w:rsid w:val="00781045"/>
    <w:rsid w:val="00797328"/>
    <w:rsid w:val="008068F5"/>
    <w:rsid w:val="00812E3D"/>
    <w:rsid w:val="008629D3"/>
    <w:rsid w:val="008D299C"/>
    <w:rsid w:val="008F16CE"/>
    <w:rsid w:val="00935631"/>
    <w:rsid w:val="00946ADE"/>
    <w:rsid w:val="00973E3D"/>
    <w:rsid w:val="00986CC3"/>
    <w:rsid w:val="009D07EB"/>
    <w:rsid w:val="009F269D"/>
    <w:rsid w:val="00A73825"/>
    <w:rsid w:val="00B042FC"/>
    <w:rsid w:val="00B44E9C"/>
    <w:rsid w:val="00B47F30"/>
    <w:rsid w:val="00BF3382"/>
    <w:rsid w:val="00C80DE6"/>
    <w:rsid w:val="00D03C14"/>
    <w:rsid w:val="00DE3D09"/>
    <w:rsid w:val="00E01DC6"/>
    <w:rsid w:val="00ED4CD9"/>
    <w:rsid w:val="00EF3A72"/>
    <w:rsid w:val="00F20A60"/>
    <w:rsid w:val="00F44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01E4E-CA0E-4705-96D1-4044DD8B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0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ConsPlusNormal0">
    <w:name w:val="ConsPlusNormal Знак"/>
    <w:link w:val="ConsPlusNormal"/>
    <w:rsid w:val="00B44E9C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5355B-359C-412D-ADCF-D886AE4D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6868</Words>
  <Characters>39151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2021-10-01T02:56:00Z</cp:lastPrinted>
  <dcterms:created xsi:type="dcterms:W3CDTF">2025-03-28T02:19:00Z</dcterms:created>
  <dcterms:modified xsi:type="dcterms:W3CDTF">2025-03-28T02:19:00Z</dcterms:modified>
</cp:coreProperties>
</file>